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5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1682"/>
        <w:gridCol w:w="2145"/>
        <w:gridCol w:w="951"/>
        <w:gridCol w:w="1176"/>
        <w:gridCol w:w="1921"/>
      </w:tblGrid>
      <w:tr w:rsidR="00766D31" w:rsidTr="00473F8B">
        <w:trPr>
          <w:trHeight w:val="254"/>
        </w:trPr>
        <w:tc>
          <w:tcPr>
            <w:tcW w:w="2279" w:type="dxa"/>
            <w:vMerge w:val="restart"/>
          </w:tcPr>
          <w:p w:rsidR="00766D31" w:rsidRDefault="00766D31" w:rsidP="00E41A8E">
            <w:pPr>
              <w:pStyle w:val="TableParagraph"/>
              <w:spacing w:before="2"/>
              <w:ind w:left="0"/>
              <w:rPr>
                <w:rFonts w:ascii="Times New Roman"/>
                <w:sz w:val="11"/>
              </w:rPr>
            </w:pPr>
          </w:p>
          <w:p w:rsidR="00766D31" w:rsidRDefault="00766D31" w:rsidP="00E41A8E">
            <w:pPr>
              <w:pStyle w:val="TableParagraph"/>
              <w:ind w:left="204"/>
              <w:rPr>
                <w:rFonts w:ascii="Times New Roman"/>
                <w:sz w:val="20"/>
              </w:rPr>
            </w:pPr>
            <w:r w:rsidRPr="00766D31"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Resim 2" descr="C:\Users\Lenovo\Desktop\uni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uni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vMerge w:val="restart"/>
          </w:tcPr>
          <w:p w:rsidR="00766D31" w:rsidRDefault="00766D31" w:rsidP="00E41A8E">
            <w:pPr>
              <w:pStyle w:val="TableParagraph"/>
              <w:ind w:left="253" w:right="243" w:firstLin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KÜTAHYA SAĞLIK BİLİMLERİ ÜNİVERSİTESİ SİMAV SAĞLIK HİZMETLERİ MYO </w:t>
            </w:r>
            <w:r w:rsidR="0088595C">
              <w:rPr>
                <w:rFonts w:ascii="Times New Roman" w:hAnsi="Times New Roman"/>
                <w:b/>
              </w:rPr>
              <w:t xml:space="preserve">KALİTE ALT ÇALIŞMA </w:t>
            </w:r>
            <w:r w:rsidR="00EE740E">
              <w:rPr>
                <w:rFonts w:ascii="Times New Roman" w:hAnsi="Times New Roman"/>
                <w:b/>
              </w:rPr>
              <w:t>KALİTE GÜVENCESİ SİSTEMİ</w:t>
            </w:r>
            <w:r w:rsidR="0088595C">
              <w:rPr>
                <w:rFonts w:ascii="Times New Roman" w:hAnsi="Times New Roman"/>
                <w:b/>
              </w:rPr>
              <w:t xml:space="preserve"> GRUBU</w:t>
            </w:r>
          </w:p>
          <w:p w:rsidR="00766D31" w:rsidRDefault="00766D31" w:rsidP="00E41A8E">
            <w:pPr>
              <w:pStyle w:val="TableParagraph"/>
              <w:spacing w:line="237" w:lineRule="exact"/>
              <w:ind w:left="696" w:right="6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TOPLANTI TUTANAĞI</w:t>
            </w:r>
          </w:p>
        </w:tc>
        <w:tc>
          <w:tcPr>
            <w:tcW w:w="2127" w:type="dxa"/>
            <w:gridSpan w:val="2"/>
          </w:tcPr>
          <w:p w:rsidR="00766D31" w:rsidRDefault="00766D31" w:rsidP="00E41A8E">
            <w:pPr>
              <w:pStyle w:val="TableParagraph"/>
              <w:spacing w:line="234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921" w:type="dxa"/>
          </w:tcPr>
          <w:p w:rsidR="00766D31" w:rsidRDefault="00766D31" w:rsidP="00BB245A">
            <w:pPr>
              <w:pStyle w:val="TableParagraph"/>
              <w:spacing w:line="234" w:lineRule="exact"/>
              <w:ind w:left="446" w:right="43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BB245A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/0</w:t>
            </w:r>
            <w:r w:rsidR="0043705E">
              <w:rPr>
                <w:rFonts w:ascii="Times New Roman"/>
              </w:rPr>
              <w:t>1</w:t>
            </w:r>
          </w:p>
        </w:tc>
      </w:tr>
      <w:tr w:rsidR="00766D31" w:rsidTr="00473F8B">
        <w:trPr>
          <w:trHeight w:val="253"/>
        </w:trPr>
        <w:tc>
          <w:tcPr>
            <w:tcW w:w="2279" w:type="dxa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66D31" w:rsidRDefault="00766D31" w:rsidP="00E41A8E">
            <w:pPr>
              <w:pStyle w:val="TableParagraph"/>
              <w:spacing w:line="234" w:lineRule="exact"/>
              <w:ind w:left="331" w:right="31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Tarihi</w:t>
            </w:r>
            <w:proofErr w:type="spellEnd"/>
          </w:p>
        </w:tc>
        <w:tc>
          <w:tcPr>
            <w:tcW w:w="1921" w:type="dxa"/>
          </w:tcPr>
          <w:p w:rsidR="00766D31" w:rsidRDefault="00BB245A" w:rsidP="00BB245A">
            <w:pPr>
              <w:pStyle w:val="TableParagraph"/>
              <w:spacing w:line="234" w:lineRule="exact"/>
              <w:ind w:left="446" w:right="43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06</w:t>
            </w:r>
            <w:r w:rsidR="00766D31">
              <w:rPr>
                <w:rFonts w:ascii="Times New Roman"/>
              </w:rPr>
              <w:t>.</w:t>
            </w:r>
            <w:r w:rsidR="0088595C">
              <w:rPr>
                <w:rFonts w:ascii="Times New Roman"/>
              </w:rPr>
              <w:t>05</w:t>
            </w:r>
            <w:r w:rsidR="00766D31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2</w:t>
            </w:r>
          </w:p>
        </w:tc>
      </w:tr>
      <w:tr w:rsidR="00766D31" w:rsidTr="00473F8B">
        <w:trPr>
          <w:trHeight w:val="251"/>
        </w:trPr>
        <w:tc>
          <w:tcPr>
            <w:tcW w:w="2279" w:type="dxa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66D31" w:rsidRDefault="00766D31" w:rsidP="00E41A8E">
            <w:pPr>
              <w:pStyle w:val="TableParagraph"/>
              <w:spacing w:line="232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</w:p>
        </w:tc>
        <w:tc>
          <w:tcPr>
            <w:tcW w:w="1921" w:type="dxa"/>
          </w:tcPr>
          <w:p w:rsidR="00766D31" w:rsidRDefault="00BB245A" w:rsidP="00BB245A">
            <w:pPr>
              <w:pStyle w:val="TableParagraph"/>
              <w:spacing w:line="232" w:lineRule="exact"/>
              <w:ind w:left="442" w:right="43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Salonu</w:t>
            </w:r>
            <w:proofErr w:type="spellEnd"/>
          </w:p>
        </w:tc>
      </w:tr>
      <w:tr w:rsidR="00766D31" w:rsidTr="00473F8B">
        <w:trPr>
          <w:trHeight w:val="477"/>
        </w:trPr>
        <w:tc>
          <w:tcPr>
            <w:tcW w:w="2279" w:type="dxa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66D31" w:rsidRDefault="00766D31" w:rsidP="00E41A8E">
            <w:pPr>
              <w:pStyle w:val="TableParagraph"/>
              <w:spacing w:before="109"/>
              <w:ind w:left="331" w:right="32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Katılımcı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Sayısı</w:t>
            </w:r>
            <w:proofErr w:type="spellEnd"/>
          </w:p>
        </w:tc>
        <w:tc>
          <w:tcPr>
            <w:tcW w:w="1921" w:type="dxa"/>
          </w:tcPr>
          <w:p w:rsidR="00766D31" w:rsidRDefault="00473F8B" w:rsidP="00E41A8E">
            <w:pPr>
              <w:pStyle w:val="TableParagraph"/>
              <w:spacing w:before="109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766D31" w:rsidTr="00473F8B">
        <w:trPr>
          <w:trHeight w:val="268"/>
        </w:trPr>
        <w:tc>
          <w:tcPr>
            <w:tcW w:w="10154" w:type="dxa"/>
            <w:gridSpan w:val="6"/>
          </w:tcPr>
          <w:p w:rsidR="00766D31" w:rsidRDefault="00766D31" w:rsidP="00E41A8E">
            <w:pPr>
              <w:pStyle w:val="TableParagraph"/>
              <w:spacing w:line="248" w:lineRule="exact"/>
              <w:ind w:left="2643" w:right="2639"/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766D31" w:rsidTr="00473F8B">
        <w:trPr>
          <w:trHeight w:val="820"/>
        </w:trPr>
        <w:tc>
          <w:tcPr>
            <w:tcW w:w="10154" w:type="dxa"/>
            <w:gridSpan w:val="6"/>
          </w:tcPr>
          <w:p w:rsidR="00766D31" w:rsidRDefault="00766D31" w:rsidP="004D4ED1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37A81">
              <w:rPr>
                <w:rFonts w:ascii="Times New Roman" w:hAnsi="Times New Roman"/>
                <w:sz w:val="24"/>
              </w:rPr>
              <w:t>KSBÜ SİMAV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Hizmetleri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Meslek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Yüksekokulu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ED1">
              <w:rPr>
                <w:rFonts w:ascii="Times New Roman" w:hAnsi="Times New Roman"/>
                <w:sz w:val="24"/>
              </w:rPr>
              <w:t>Kalite</w:t>
            </w:r>
            <w:proofErr w:type="spellEnd"/>
            <w:r w:rsidR="004D4E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ED1">
              <w:rPr>
                <w:rFonts w:ascii="Times New Roman" w:hAnsi="Times New Roman"/>
                <w:sz w:val="24"/>
              </w:rPr>
              <w:t>Güvencesi</w:t>
            </w:r>
            <w:proofErr w:type="spellEnd"/>
            <w:r w:rsidR="004D4E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ED1">
              <w:rPr>
                <w:rFonts w:ascii="Times New Roman" w:hAnsi="Times New Roman"/>
                <w:sz w:val="24"/>
              </w:rPr>
              <w:t>Sistemi</w:t>
            </w:r>
            <w:proofErr w:type="spellEnd"/>
            <w:r w:rsidR="004D4ED1">
              <w:rPr>
                <w:rFonts w:ascii="Times New Roman" w:hAnsi="Times New Roman"/>
                <w:sz w:val="24"/>
              </w:rPr>
              <w:t xml:space="preserve"> Alt </w:t>
            </w:r>
            <w:proofErr w:type="spellStart"/>
            <w:r w:rsidR="004D4ED1">
              <w:rPr>
                <w:rFonts w:ascii="Times New Roman" w:hAnsi="Times New Roman"/>
                <w:sz w:val="24"/>
              </w:rPr>
              <w:t>Grubu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14.</w:t>
            </w:r>
            <w:r w:rsidR="00593349">
              <w:rPr>
                <w:rFonts w:ascii="Times New Roman" w:hAnsi="Times New Roman"/>
                <w:sz w:val="24"/>
              </w:rPr>
              <w:t>0</w:t>
            </w:r>
            <w:r w:rsidR="00A7291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.2020 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14:00’de </w:t>
            </w:r>
            <w:r w:rsidR="0088595C">
              <w:rPr>
                <w:rFonts w:ascii="Times New Roman" w:hAnsi="Times New Roman"/>
                <w:sz w:val="24"/>
              </w:rPr>
              <w:t xml:space="preserve">Zoom </w:t>
            </w:r>
            <w:proofErr w:type="spellStart"/>
            <w:r>
              <w:rPr>
                <w:rFonts w:ascii="Times New Roman" w:hAnsi="Times New Roman"/>
                <w:sz w:val="24"/>
              </w:rPr>
              <w:t>üzerinden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onli</w:t>
            </w:r>
            <w:r w:rsidR="004D4ED1">
              <w:rPr>
                <w:rFonts w:ascii="Times New Roman" w:hAnsi="Times New Roman"/>
                <w:sz w:val="24"/>
              </w:rPr>
              <w:t xml:space="preserve">ne </w:t>
            </w:r>
            <w:proofErr w:type="spellStart"/>
            <w:r w:rsidR="004D4ED1">
              <w:rPr>
                <w:rFonts w:ascii="Times New Roman" w:hAnsi="Times New Roman"/>
                <w:sz w:val="24"/>
              </w:rPr>
              <w:t>olarak</w:t>
            </w:r>
            <w:proofErr w:type="spellEnd"/>
            <w:r w:rsidR="004D4E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ED1">
              <w:rPr>
                <w:rFonts w:ascii="Times New Roman" w:hAnsi="Times New Roman"/>
                <w:sz w:val="24"/>
              </w:rPr>
              <w:t>toplanarak</w:t>
            </w:r>
            <w:proofErr w:type="spellEnd"/>
            <w:r w:rsidR="004D4E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ED1">
              <w:rPr>
                <w:rFonts w:ascii="Times New Roman" w:hAnsi="Times New Roman"/>
                <w:sz w:val="24"/>
              </w:rPr>
              <w:t>toplantıyı</w:t>
            </w:r>
            <w:proofErr w:type="spellEnd"/>
            <w:r w:rsidR="004D4E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gerçekleştirilmiştir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66D31" w:rsidTr="00473F8B">
        <w:trPr>
          <w:trHeight w:val="275"/>
        </w:trPr>
        <w:tc>
          <w:tcPr>
            <w:tcW w:w="10154" w:type="dxa"/>
            <w:gridSpan w:val="6"/>
          </w:tcPr>
          <w:p w:rsidR="00766D31" w:rsidRDefault="00766D31" w:rsidP="00E41A8E">
            <w:pPr>
              <w:pStyle w:val="TableParagraph"/>
              <w:spacing w:line="256" w:lineRule="exact"/>
              <w:ind w:left="2643" w:right="26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GÜNDEM MADDELERİ</w:t>
            </w:r>
          </w:p>
        </w:tc>
      </w:tr>
      <w:tr w:rsidR="00766D31" w:rsidTr="00473F8B">
        <w:trPr>
          <w:trHeight w:val="2858"/>
        </w:trPr>
        <w:tc>
          <w:tcPr>
            <w:tcW w:w="10154" w:type="dxa"/>
            <w:gridSpan w:val="6"/>
          </w:tcPr>
          <w:p w:rsidR="00473F8B" w:rsidRPr="009E2086" w:rsidRDefault="00473F8B" w:rsidP="00473F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3349">
              <w:rPr>
                <w:rFonts w:ascii="Times New Roman" w:hAnsi="Times New Roman" w:cs="Times New Roman"/>
              </w:rPr>
              <w:t>Kurum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içinde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kalite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kültürü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hakkında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farkındalığın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oluşturulması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kalite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kültürünün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yaygınlaştırılması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birimimiz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içselleştirilmesi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ve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Yüksek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Öğretim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Kalite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Güvence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Sistemi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standartlarına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erişilmesi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amacıyla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kısa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349">
              <w:rPr>
                <w:rFonts w:ascii="Times New Roman" w:hAnsi="Times New Roman" w:cs="Times New Roman"/>
              </w:rPr>
              <w:t>orta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ve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uzun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vadeli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eylem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planlarının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oluşturulması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konusunun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görüşülmesi</w:t>
            </w:r>
            <w:proofErr w:type="spellEnd"/>
            <w:r w:rsidRPr="00593349">
              <w:rPr>
                <w:rFonts w:ascii="Times New Roman" w:hAnsi="Times New Roman" w:cs="Times New Roman"/>
              </w:rPr>
              <w:t>.</w:t>
            </w:r>
          </w:p>
          <w:p w:rsidR="009E2086" w:rsidRPr="009E2086" w:rsidRDefault="00EE740E" w:rsidP="00473F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Kalite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>
              <w:rPr>
                <w:rFonts w:ascii="Times New Roman" w:hAnsi="Times New Roman" w:cs="Times New Roman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647745">
              <w:rPr>
                <w:rFonts w:ascii="Times New Roman" w:hAnsi="Times New Roman" w:cs="Times New Roman"/>
              </w:rPr>
              <w:t>alite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Güvencesi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Sistemi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grubu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olarak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Kalite</w:t>
            </w:r>
            <w:proofErr w:type="spellEnd"/>
            <w:r w:rsidRPr="00EE7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Güvence</w:t>
            </w:r>
            <w:proofErr w:type="spellEnd"/>
            <w:r w:rsidRPr="00EE7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Sistemi</w:t>
            </w:r>
            <w:proofErr w:type="spellEnd"/>
            <w:r w:rsidRPr="00EE7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Eylem</w:t>
            </w:r>
            <w:proofErr w:type="spellEnd"/>
            <w:r w:rsidRPr="00EE7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Planı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hazırlıkları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hakkında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görüşülmesi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66D31" w:rsidRPr="009E2086" w:rsidRDefault="00766D31" w:rsidP="00473F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2086">
              <w:rPr>
                <w:rFonts w:ascii="Times New Roman" w:hAnsi="Times New Roman" w:cs="Times New Roman"/>
              </w:rPr>
              <w:t>Bir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sonraki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toplantının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gündem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maddelerinin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ve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tarihinin</w:t>
            </w:r>
            <w:proofErr w:type="spellEnd"/>
            <w:r w:rsidRPr="009E2086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belirlenmesi</w:t>
            </w:r>
            <w:proofErr w:type="spellEnd"/>
            <w:r w:rsidRPr="009E2086">
              <w:rPr>
                <w:rFonts w:ascii="Times New Roman" w:hAnsi="Times New Roman" w:cs="Times New Roman"/>
              </w:rPr>
              <w:t>,</w:t>
            </w:r>
          </w:p>
          <w:p w:rsidR="00766D31" w:rsidRDefault="00766D31" w:rsidP="00473F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 w:rsidRPr="009E2086">
              <w:rPr>
                <w:rFonts w:ascii="Times New Roman" w:hAnsi="Times New Roman" w:cs="Times New Roman"/>
              </w:rPr>
              <w:t>Dilek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ve</w:t>
            </w:r>
            <w:proofErr w:type="spellEnd"/>
            <w:r w:rsidRPr="009E208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temenniler</w:t>
            </w:r>
            <w:proofErr w:type="spellEnd"/>
            <w:r w:rsidRPr="009E2086">
              <w:rPr>
                <w:rFonts w:ascii="Times New Roman" w:hAnsi="Times New Roman" w:cs="Times New Roman"/>
              </w:rPr>
              <w:t>.</w:t>
            </w:r>
          </w:p>
        </w:tc>
      </w:tr>
      <w:tr w:rsidR="00766D31" w:rsidTr="00473F8B">
        <w:trPr>
          <w:trHeight w:val="275"/>
        </w:trPr>
        <w:tc>
          <w:tcPr>
            <w:tcW w:w="10154" w:type="dxa"/>
            <w:gridSpan w:val="6"/>
          </w:tcPr>
          <w:p w:rsidR="00766D31" w:rsidRDefault="00766D31" w:rsidP="00E41A8E">
            <w:pPr>
              <w:pStyle w:val="TableParagraph"/>
              <w:spacing w:line="256" w:lineRule="exact"/>
              <w:ind w:left="2643" w:right="2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KAPSAM</w:t>
            </w:r>
          </w:p>
        </w:tc>
      </w:tr>
      <w:tr w:rsidR="00766D31" w:rsidTr="00473F8B">
        <w:trPr>
          <w:trHeight w:val="3101"/>
        </w:trPr>
        <w:tc>
          <w:tcPr>
            <w:tcW w:w="10154" w:type="dxa"/>
            <w:gridSpan w:val="6"/>
          </w:tcPr>
          <w:p w:rsidR="00766D31" w:rsidRDefault="00766D31" w:rsidP="00E41A8E">
            <w:pPr>
              <w:pStyle w:val="TableParagraph"/>
              <w:ind w:left="0"/>
              <w:rPr>
                <w:rFonts w:ascii="Times New Roman"/>
              </w:rPr>
            </w:pPr>
          </w:p>
          <w:p w:rsidR="00766D31" w:rsidRDefault="00766D31" w:rsidP="00E41A8E">
            <w:pPr>
              <w:pStyle w:val="TableParagraph"/>
              <w:spacing w:before="197"/>
              <w:jc w:val="both"/>
              <w:rPr>
                <w:b/>
              </w:rPr>
            </w:pPr>
            <w:r>
              <w:rPr>
                <w:b/>
              </w:rPr>
              <w:t xml:space="preserve">KARARLAR / </w:t>
            </w:r>
            <w:r w:rsidR="007511FA">
              <w:rPr>
                <w:b/>
              </w:rPr>
              <w:t>ÖNERİLER:</w:t>
            </w:r>
          </w:p>
          <w:p w:rsidR="00473F8B" w:rsidRPr="009E2086" w:rsidRDefault="00473F8B" w:rsidP="00473F8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3349">
              <w:rPr>
                <w:rFonts w:ascii="Times New Roman" w:hAnsi="Times New Roman" w:cs="Times New Roman"/>
              </w:rPr>
              <w:t>Kurum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içinde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kalite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kültürü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hakkında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farkındalığın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oluşturulması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kalite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kültürünün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yaygınlaştırılması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birimimiz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içselleştirilmesi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ve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Yüksek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Öğretim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Kalite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Güvence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Sistemi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standartlarına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erişilmesi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amacıyla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kısa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349">
              <w:rPr>
                <w:rFonts w:ascii="Times New Roman" w:hAnsi="Times New Roman" w:cs="Times New Roman"/>
              </w:rPr>
              <w:t>orta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ve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uzun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vadeli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eylem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planlarının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oluşturulması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konusunun</w:t>
            </w:r>
            <w:proofErr w:type="spellEnd"/>
            <w:r w:rsidRP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9">
              <w:rPr>
                <w:rFonts w:ascii="Times New Roman" w:hAnsi="Times New Roman" w:cs="Times New Roman"/>
              </w:rPr>
              <w:t>görüşülmesi</w:t>
            </w:r>
            <w:proofErr w:type="spellEnd"/>
            <w:r w:rsidRPr="00593349">
              <w:rPr>
                <w:rFonts w:ascii="Times New Roman" w:hAnsi="Times New Roman" w:cs="Times New Roman"/>
              </w:rPr>
              <w:t>.</w:t>
            </w:r>
          </w:p>
          <w:p w:rsidR="006A79BF" w:rsidRPr="00647745" w:rsidRDefault="00647745" w:rsidP="00473F8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8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Kalite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>
              <w:rPr>
                <w:rFonts w:ascii="Times New Roman" w:hAnsi="Times New Roman" w:cs="Times New Roman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Güvencesi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Kalite</w:t>
            </w:r>
            <w:proofErr w:type="spellEnd"/>
            <w:r w:rsidRPr="00EE7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Güvence</w:t>
            </w:r>
            <w:proofErr w:type="spellEnd"/>
            <w:r w:rsidRPr="00EE7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Sistemi</w:t>
            </w:r>
            <w:proofErr w:type="spellEnd"/>
            <w:r w:rsidRPr="00EE7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Eylem</w:t>
            </w:r>
            <w:proofErr w:type="spellEnd"/>
            <w:r w:rsidRPr="00EE7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40E">
              <w:rPr>
                <w:rFonts w:ascii="Times New Roman" w:hAnsi="Times New Roman" w:cs="Times New Roman"/>
              </w:rPr>
              <w:t>Planı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hazırlıkları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görüşülmesi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EE740E" w:rsidRP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740E" w:rsidRPr="00647745">
              <w:rPr>
                <w:rFonts w:ascii="Times New Roman" w:hAnsi="Times New Roman" w:cs="Times New Roman"/>
              </w:rPr>
              <w:t>ve</w:t>
            </w:r>
            <w:proofErr w:type="spellEnd"/>
            <w:r w:rsidR="00EE740E" w:rsidRP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740E" w:rsidRPr="00647745">
              <w:rPr>
                <w:rFonts w:ascii="Times New Roman" w:hAnsi="Times New Roman" w:cs="Times New Roman"/>
              </w:rPr>
              <w:t>değerlendirmeler</w:t>
            </w:r>
            <w:proofErr w:type="spellEnd"/>
            <w:r w:rsidR="00EE740E" w:rsidRP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740E" w:rsidRPr="00647745">
              <w:rPr>
                <w:rFonts w:ascii="Times New Roman" w:hAnsi="Times New Roman" w:cs="Times New Roman"/>
              </w:rPr>
              <w:t>yapıldı</w:t>
            </w:r>
            <w:proofErr w:type="spellEnd"/>
            <w:r w:rsidR="00EE740E" w:rsidRPr="00647745">
              <w:rPr>
                <w:rFonts w:ascii="Times New Roman" w:hAnsi="Times New Roman" w:cs="Times New Roman"/>
              </w:rPr>
              <w:t xml:space="preserve">. </w:t>
            </w:r>
          </w:p>
          <w:p w:rsidR="00766D31" w:rsidRPr="009E2086" w:rsidRDefault="006A79BF" w:rsidP="00473F8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81"/>
              <w:jc w:val="both"/>
            </w:pPr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Bir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sonraki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toplantının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r w:rsidR="00593349">
              <w:rPr>
                <w:rFonts w:ascii="Times New Roman" w:hAnsi="Times New Roman" w:cs="Times New Roman"/>
              </w:rPr>
              <w:t xml:space="preserve">2020 </w:t>
            </w:r>
            <w:proofErr w:type="spellStart"/>
            <w:r w:rsidR="00647745">
              <w:rPr>
                <w:rFonts w:ascii="Times New Roman" w:hAnsi="Times New Roman" w:cs="Times New Roman"/>
              </w:rPr>
              <w:t>yılı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içerisinde</w:t>
            </w:r>
            <w:proofErr w:type="spellEnd"/>
            <w:r w:rsidR="00593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6D31" w:rsidRPr="009E2086">
              <w:rPr>
                <w:rFonts w:ascii="Times New Roman" w:hAnsi="Times New Roman" w:cs="Times New Roman"/>
              </w:rPr>
              <w:t>tekrar</w:t>
            </w:r>
            <w:proofErr w:type="spellEnd"/>
            <w:r w:rsidR="00766D31"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900">
              <w:rPr>
                <w:rFonts w:ascii="Times New Roman" w:hAnsi="Times New Roman" w:cs="Times New Roman"/>
              </w:rPr>
              <w:t>yapılmasına</w:t>
            </w:r>
            <w:proofErr w:type="spellEnd"/>
            <w:r w:rsidR="00766D31"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6D31" w:rsidRPr="009E2086">
              <w:rPr>
                <w:rFonts w:ascii="Times New Roman" w:hAnsi="Times New Roman" w:cs="Times New Roman"/>
              </w:rPr>
              <w:t>karar</w:t>
            </w:r>
            <w:proofErr w:type="spellEnd"/>
            <w:r w:rsidR="00766D31"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6D31" w:rsidRPr="009E2086">
              <w:rPr>
                <w:rFonts w:ascii="Times New Roman" w:hAnsi="Times New Roman" w:cs="Times New Roman"/>
              </w:rPr>
              <w:t>verildi</w:t>
            </w:r>
            <w:proofErr w:type="spellEnd"/>
            <w:r w:rsidR="00766D31" w:rsidRPr="009E2086">
              <w:rPr>
                <w:rFonts w:ascii="Times New Roman" w:hAnsi="Times New Roman" w:cs="Times New Roman"/>
              </w:rPr>
              <w:t>.</w:t>
            </w:r>
          </w:p>
        </w:tc>
      </w:tr>
      <w:tr w:rsidR="00D82108" w:rsidTr="00473F8B">
        <w:trPr>
          <w:trHeight w:val="850"/>
        </w:trPr>
        <w:tc>
          <w:tcPr>
            <w:tcW w:w="3961" w:type="dxa"/>
            <w:gridSpan w:val="2"/>
            <w:vAlign w:val="center"/>
          </w:tcPr>
          <w:p w:rsidR="00D82108" w:rsidRDefault="00BB245A" w:rsidP="00D82108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Lütfiye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PARLAK</w:t>
            </w:r>
          </w:p>
        </w:tc>
        <w:tc>
          <w:tcPr>
            <w:tcW w:w="3096" w:type="dxa"/>
            <w:gridSpan w:val="2"/>
            <w:vAlign w:val="center"/>
          </w:tcPr>
          <w:p w:rsidR="00D82108" w:rsidRDefault="00BB245A" w:rsidP="00D82108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. İsmail BACAK</w:t>
            </w:r>
          </w:p>
        </w:tc>
        <w:tc>
          <w:tcPr>
            <w:tcW w:w="3097" w:type="dxa"/>
            <w:gridSpan w:val="2"/>
            <w:vAlign w:val="center"/>
          </w:tcPr>
          <w:p w:rsidR="00D82108" w:rsidRDefault="00473F8B" w:rsidP="00AB56F7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Big.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İşlt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. Tayfun EFTEKİN</w:t>
            </w:r>
          </w:p>
        </w:tc>
      </w:tr>
    </w:tbl>
    <w:p w:rsidR="00323883" w:rsidRDefault="00323883"/>
    <w:p w:rsidR="00603321" w:rsidRDefault="00603321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p w:rsidR="00473F8B" w:rsidRDefault="00473F8B"/>
    <w:tbl>
      <w:tblPr>
        <w:tblStyle w:val="TableNormal"/>
        <w:tblW w:w="9289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682"/>
        <w:gridCol w:w="2145"/>
        <w:gridCol w:w="951"/>
        <w:gridCol w:w="1176"/>
        <w:gridCol w:w="1921"/>
      </w:tblGrid>
      <w:tr w:rsidR="00603321" w:rsidTr="00B57F6C">
        <w:trPr>
          <w:trHeight w:val="254"/>
        </w:trPr>
        <w:tc>
          <w:tcPr>
            <w:tcW w:w="1414" w:type="dxa"/>
            <w:vMerge w:val="restart"/>
          </w:tcPr>
          <w:p w:rsidR="00603321" w:rsidRDefault="00603321" w:rsidP="00B57F6C">
            <w:pPr>
              <w:pStyle w:val="TableParagraph"/>
              <w:spacing w:before="2"/>
              <w:ind w:left="0"/>
              <w:rPr>
                <w:rFonts w:ascii="Times New Roman"/>
                <w:sz w:val="11"/>
              </w:rPr>
            </w:pPr>
          </w:p>
          <w:p w:rsidR="00603321" w:rsidRDefault="00603321" w:rsidP="00B57F6C">
            <w:pPr>
              <w:pStyle w:val="TableParagraph"/>
              <w:ind w:left="204"/>
              <w:rPr>
                <w:rFonts w:ascii="Times New Roman"/>
                <w:sz w:val="20"/>
              </w:rPr>
            </w:pPr>
            <w:r w:rsidRPr="00766D31"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4F7E4DD8" wp14:editId="3B7D48B0">
                  <wp:extent cx="714375" cy="714375"/>
                  <wp:effectExtent l="0" t="0" r="9525" b="9525"/>
                  <wp:docPr id="1" name="Resim 1" descr="C:\Users\Lenovo\Desktop\uni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uni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vMerge w:val="restart"/>
          </w:tcPr>
          <w:p w:rsidR="00603321" w:rsidRDefault="00603321" w:rsidP="00B57F6C">
            <w:pPr>
              <w:pStyle w:val="TableParagraph"/>
              <w:ind w:left="253" w:right="243" w:firstLin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KÜTAHYA SAĞLIK BİLİMLERİ ÜNİVERSİTESİ SİMAV SAĞLIK HİZMETLERİ MYO KALİTE </w:t>
            </w:r>
            <w:r w:rsidR="00473F8B">
              <w:rPr>
                <w:rFonts w:ascii="Times New Roman" w:hAnsi="Times New Roman"/>
                <w:b/>
              </w:rPr>
              <w:t xml:space="preserve">ARAŞTIRMA VE GELİŞTİRME TOPLUMSAL KATKI </w:t>
            </w:r>
            <w:r>
              <w:rPr>
                <w:rFonts w:ascii="Times New Roman" w:hAnsi="Times New Roman"/>
                <w:b/>
              </w:rPr>
              <w:t>GRUBU</w:t>
            </w:r>
          </w:p>
          <w:p w:rsidR="00603321" w:rsidRDefault="00603321" w:rsidP="00B57F6C">
            <w:pPr>
              <w:pStyle w:val="TableParagraph"/>
              <w:spacing w:line="237" w:lineRule="exact"/>
              <w:ind w:left="696" w:right="6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TOPLANTI TUTANAĞI</w:t>
            </w:r>
          </w:p>
        </w:tc>
        <w:tc>
          <w:tcPr>
            <w:tcW w:w="2127" w:type="dxa"/>
            <w:gridSpan w:val="2"/>
          </w:tcPr>
          <w:p w:rsidR="00603321" w:rsidRDefault="00603321" w:rsidP="00B57F6C">
            <w:pPr>
              <w:pStyle w:val="TableParagraph"/>
              <w:spacing w:line="234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921" w:type="dxa"/>
          </w:tcPr>
          <w:p w:rsidR="00603321" w:rsidRDefault="00603321" w:rsidP="00BB245A">
            <w:pPr>
              <w:pStyle w:val="TableParagraph"/>
              <w:spacing w:line="234" w:lineRule="exact"/>
              <w:ind w:left="446" w:right="43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BB245A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/0</w:t>
            </w:r>
            <w:r w:rsidR="0043705E">
              <w:rPr>
                <w:rFonts w:ascii="Times New Roman"/>
              </w:rPr>
              <w:t>1</w:t>
            </w:r>
          </w:p>
        </w:tc>
      </w:tr>
      <w:tr w:rsidR="00603321" w:rsidTr="00B57F6C">
        <w:trPr>
          <w:trHeight w:val="253"/>
        </w:trPr>
        <w:tc>
          <w:tcPr>
            <w:tcW w:w="1414" w:type="dxa"/>
            <w:vMerge/>
            <w:tcBorders>
              <w:top w:val="nil"/>
            </w:tcBorders>
          </w:tcPr>
          <w:p w:rsidR="00603321" w:rsidRDefault="00603321" w:rsidP="00B57F6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603321" w:rsidRDefault="00603321" w:rsidP="00B57F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603321" w:rsidRDefault="00603321" w:rsidP="00B57F6C">
            <w:pPr>
              <w:pStyle w:val="TableParagraph"/>
              <w:spacing w:line="234" w:lineRule="exact"/>
              <w:ind w:left="331" w:right="31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Tarihi</w:t>
            </w:r>
            <w:proofErr w:type="spellEnd"/>
          </w:p>
        </w:tc>
        <w:tc>
          <w:tcPr>
            <w:tcW w:w="1921" w:type="dxa"/>
          </w:tcPr>
          <w:p w:rsidR="00603321" w:rsidRDefault="00BB245A" w:rsidP="00BB245A">
            <w:pPr>
              <w:pStyle w:val="TableParagraph"/>
              <w:spacing w:line="234" w:lineRule="exact"/>
              <w:ind w:left="446" w:right="43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  <w:r w:rsidR="00603321">
              <w:rPr>
                <w:rFonts w:ascii="Times New Roman"/>
              </w:rPr>
              <w:t>.0</w:t>
            </w:r>
            <w:r w:rsidR="00593349">
              <w:rPr>
                <w:rFonts w:ascii="Times New Roman"/>
              </w:rPr>
              <w:t>7</w:t>
            </w:r>
            <w:r w:rsidR="00603321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2</w:t>
            </w:r>
          </w:p>
        </w:tc>
      </w:tr>
      <w:tr w:rsidR="00603321" w:rsidTr="00B57F6C">
        <w:trPr>
          <w:trHeight w:val="251"/>
        </w:trPr>
        <w:tc>
          <w:tcPr>
            <w:tcW w:w="1414" w:type="dxa"/>
            <w:vMerge/>
            <w:tcBorders>
              <w:top w:val="nil"/>
            </w:tcBorders>
          </w:tcPr>
          <w:p w:rsidR="00603321" w:rsidRDefault="00603321" w:rsidP="00B57F6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603321" w:rsidRDefault="00603321" w:rsidP="00B57F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603321" w:rsidRDefault="00603321" w:rsidP="00B57F6C">
            <w:pPr>
              <w:pStyle w:val="TableParagraph"/>
              <w:spacing w:line="232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</w:p>
        </w:tc>
        <w:tc>
          <w:tcPr>
            <w:tcW w:w="1921" w:type="dxa"/>
          </w:tcPr>
          <w:p w:rsidR="00603321" w:rsidRDefault="00BB245A" w:rsidP="00B57F6C">
            <w:pPr>
              <w:pStyle w:val="TableParagraph"/>
              <w:spacing w:line="232" w:lineRule="exact"/>
              <w:ind w:left="442" w:right="43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Salonu</w:t>
            </w:r>
            <w:proofErr w:type="spellEnd"/>
          </w:p>
        </w:tc>
      </w:tr>
      <w:tr w:rsidR="00603321" w:rsidTr="00B57F6C">
        <w:trPr>
          <w:trHeight w:val="477"/>
        </w:trPr>
        <w:tc>
          <w:tcPr>
            <w:tcW w:w="1414" w:type="dxa"/>
            <w:vMerge/>
            <w:tcBorders>
              <w:top w:val="nil"/>
            </w:tcBorders>
          </w:tcPr>
          <w:p w:rsidR="00603321" w:rsidRDefault="00603321" w:rsidP="00B57F6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603321" w:rsidRDefault="00603321" w:rsidP="00B57F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603321" w:rsidRDefault="00603321" w:rsidP="00B57F6C">
            <w:pPr>
              <w:pStyle w:val="TableParagraph"/>
              <w:spacing w:before="109"/>
              <w:ind w:left="331" w:right="32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Katılımcı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Sayısı</w:t>
            </w:r>
            <w:proofErr w:type="spellEnd"/>
          </w:p>
        </w:tc>
        <w:tc>
          <w:tcPr>
            <w:tcW w:w="1921" w:type="dxa"/>
          </w:tcPr>
          <w:p w:rsidR="00603321" w:rsidRDefault="00BB245A" w:rsidP="00B57F6C">
            <w:pPr>
              <w:pStyle w:val="TableParagraph"/>
              <w:spacing w:before="109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603321" w:rsidTr="00B57F6C">
        <w:trPr>
          <w:trHeight w:val="268"/>
        </w:trPr>
        <w:tc>
          <w:tcPr>
            <w:tcW w:w="9289" w:type="dxa"/>
            <w:gridSpan w:val="6"/>
          </w:tcPr>
          <w:p w:rsidR="00603321" w:rsidRDefault="00603321" w:rsidP="00B57F6C">
            <w:pPr>
              <w:pStyle w:val="TableParagraph"/>
              <w:spacing w:line="248" w:lineRule="exact"/>
              <w:ind w:left="2643" w:right="2639"/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603321" w:rsidTr="00B57F6C">
        <w:trPr>
          <w:trHeight w:val="820"/>
        </w:trPr>
        <w:tc>
          <w:tcPr>
            <w:tcW w:w="9289" w:type="dxa"/>
            <w:gridSpan w:val="6"/>
          </w:tcPr>
          <w:p w:rsidR="00603321" w:rsidRDefault="00603321" w:rsidP="00593349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-KSBÜ  SİMAV </w:t>
            </w:r>
            <w:proofErr w:type="spellStart"/>
            <w:r>
              <w:rPr>
                <w:rFonts w:ascii="Times New Roman" w:hAnsi="Times New Roman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Hizmetleri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Meslek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Yüksekokulu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73F8B">
              <w:rPr>
                <w:rFonts w:ascii="Times New Roman" w:hAnsi="Times New Roman"/>
                <w:sz w:val="24"/>
              </w:rPr>
              <w:t>A</w:t>
            </w:r>
            <w:r w:rsidR="00473F8B">
              <w:rPr>
                <w:rFonts w:ascii="Times New Roman" w:hAnsi="Times New Roman"/>
                <w:b/>
              </w:rPr>
              <w:t>raştirma</w:t>
            </w:r>
            <w:proofErr w:type="spellEnd"/>
            <w:r w:rsidR="00473F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3F8B">
              <w:rPr>
                <w:rFonts w:ascii="Times New Roman" w:hAnsi="Times New Roman"/>
                <w:b/>
              </w:rPr>
              <w:t>Ve</w:t>
            </w:r>
            <w:proofErr w:type="spellEnd"/>
            <w:r w:rsidR="00473F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3F8B">
              <w:rPr>
                <w:rFonts w:ascii="Times New Roman" w:hAnsi="Times New Roman"/>
                <w:b/>
              </w:rPr>
              <w:t>Geliştirme</w:t>
            </w:r>
            <w:proofErr w:type="spellEnd"/>
            <w:r w:rsidR="00473F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3F8B">
              <w:rPr>
                <w:rFonts w:ascii="Times New Roman" w:hAnsi="Times New Roman"/>
                <w:b/>
              </w:rPr>
              <w:t>Toplumsal</w:t>
            </w:r>
            <w:proofErr w:type="spellEnd"/>
            <w:r w:rsidR="00473F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3F8B">
              <w:rPr>
                <w:rFonts w:ascii="Times New Roman" w:hAnsi="Times New Roman"/>
                <w:b/>
              </w:rPr>
              <w:t>Katkı</w:t>
            </w:r>
            <w:proofErr w:type="spellEnd"/>
            <w:r w:rsidR="00473F8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59334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="00593349"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 xml:space="preserve">.2020 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14:00’de Zoom </w:t>
            </w:r>
            <w:proofErr w:type="spellStart"/>
            <w:r>
              <w:rPr>
                <w:rFonts w:ascii="Times New Roman" w:hAnsi="Times New Roman"/>
                <w:sz w:val="24"/>
              </w:rPr>
              <w:t>üzerinden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toplantıyı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gerçekleştirilmiştir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03321" w:rsidTr="00B57F6C">
        <w:trPr>
          <w:trHeight w:val="275"/>
        </w:trPr>
        <w:tc>
          <w:tcPr>
            <w:tcW w:w="9289" w:type="dxa"/>
            <w:gridSpan w:val="6"/>
          </w:tcPr>
          <w:p w:rsidR="00603321" w:rsidRDefault="00603321" w:rsidP="00B57F6C">
            <w:pPr>
              <w:pStyle w:val="TableParagraph"/>
              <w:spacing w:line="256" w:lineRule="exact"/>
              <w:ind w:left="2643" w:right="26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GÜNDEM MADDELERİ</w:t>
            </w:r>
          </w:p>
        </w:tc>
      </w:tr>
      <w:tr w:rsidR="00603321" w:rsidTr="00B57F6C">
        <w:trPr>
          <w:trHeight w:val="2858"/>
        </w:trPr>
        <w:tc>
          <w:tcPr>
            <w:tcW w:w="9289" w:type="dxa"/>
            <w:gridSpan w:val="6"/>
          </w:tcPr>
          <w:p w:rsidR="00473F8B" w:rsidRDefault="00473F8B" w:rsidP="005933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elemanlarının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yetkinliği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yetkinliğinin</w:t>
            </w:r>
            <w:proofErr w:type="spellEnd"/>
            <w:r>
              <w:t xml:space="preserve"> </w:t>
            </w:r>
            <w:proofErr w:type="spellStart"/>
            <w:r>
              <w:t>geliştirilmesinde</w:t>
            </w:r>
            <w:proofErr w:type="spellEnd"/>
            <w:r>
              <w:t xml:space="preserve">,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elemanlarının</w:t>
            </w:r>
            <w:proofErr w:type="spellEnd"/>
            <w:r>
              <w:t xml:space="preserve"> </w:t>
            </w:r>
            <w:proofErr w:type="spellStart"/>
            <w:r>
              <w:t>süreçlerin</w:t>
            </w:r>
            <w:proofErr w:type="spellEnd"/>
            <w:r>
              <w:t xml:space="preserve"> </w:t>
            </w:r>
            <w:proofErr w:type="spellStart"/>
            <w:r>
              <w:t>planlanması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iyileştirilmesine</w:t>
            </w:r>
            <w:proofErr w:type="spellEnd"/>
            <w:r>
              <w:t xml:space="preserve"> </w:t>
            </w:r>
            <w:proofErr w:type="spellStart"/>
            <w:r>
              <w:t>katılımı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Yüksekokulumuzun</w:t>
            </w:r>
            <w:proofErr w:type="spellEnd"/>
            <w:r>
              <w:t xml:space="preserve"> </w:t>
            </w:r>
            <w:proofErr w:type="spellStart"/>
            <w:r>
              <w:t>sistematik</w:t>
            </w:r>
            <w:proofErr w:type="spellEnd"/>
            <w:r>
              <w:t xml:space="preserve">, </w:t>
            </w:r>
            <w:proofErr w:type="spellStart"/>
            <w:r>
              <w:t>ölçülebilir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izlenebilir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yöntem</w:t>
            </w:r>
            <w:proofErr w:type="spellEnd"/>
            <w:r>
              <w:t xml:space="preserve"> </w:t>
            </w:r>
            <w:proofErr w:type="spellStart"/>
            <w:r>
              <w:t>geliştirmesi</w:t>
            </w:r>
            <w:proofErr w:type="spellEnd"/>
            <w:r>
              <w:t xml:space="preserve"> </w:t>
            </w:r>
            <w:proofErr w:type="spellStart"/>
            <w:r>
              <w:t>sağlanmalıdır</w:t>
            </w:r>
            <w:proofErr w:type="spellEnd"/>
            <w:r>
              <w:t>.</w:t>
            </w:r>
          </w:p>
          <w:p w:rsidR="00015296" w:rsidRDefault="00015296" w:rsidP="005933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>
              <w:t>Dış</w:t>
            </w:r>
            <w:proofErr w:type="spellEnd"/>
            <w:r>
              <w:t xml:space="preserve"> </w:t>
            </w:r>
            <w:proofErr w:type="spellStart"/>
            <w:r>
              <w:t>kaynaklı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projelerin</w:t>
            </w:r>
            <w:proofErr w:type="spellEnd"/>
            <w:r>
              <w:t xml:space="preserve"> </w:t>
            </w:r>
            <w:proofErr w:type="spellStart"/>
            <w:r>
              <w:t>sağlıklı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edilebilmesi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izlenebilmesi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Yüksekokulumuz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Elamanlarının</w:t>
            </w:r>
            <w:proofErr w:type="spellEnd"/>
            <w:r>
              <w:t xml:space="preserve"> BAP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üzerinden</w:t>
            </w:r>
            <w:proofErr w:type="spellEnd"/>
            <w:r>
              <w:t xml:space="preserve">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yöntem</w:t>
            </w:r>
            <w:proofErr w:type="spellEnd"/>
            <w:r>
              <w:t xml:space="preserve"> </w:t>
            </w:r>
            <w:proofErr w:type="spellStart"/>
            <w:r>
              <w:t>geliştirmesi</w:t>
            </w:r>
            <w:proofErr w:type="spellEnd"/>
            <w:r>
              <w:t xml:space="preserve"> </w:t>
            </w:r>
            <w:proofErr w:type="spellStart"/>
            <w:r>
              <w:t>sağlanmalıdır</w:t>
            </w:r>
            <w:proofErr w:type="spellEnd"/>
            <w:r>
              <w:t>.</w:t>
            </w:r>
          </w:p>
          <w:p w:rsidR="00015296" w:rsidRDefault="00015296" w:rsidP="005933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>
              <w:t>bilgilenmesini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çalışmalara</w:t>
            </w:r>
            <w:proofErr w:type="spellEnd"/>
            <w:r>
              <w:t xml:space="preserve"> </w:t>
            </w:r>
            <w:proofErr w:type="spellStart"/>
            <w:r>
              <w:t>öncelik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görüşülmesi</w:t>
            </w:r>
            <w:proofErr w:type="spellEnd"/>
            <w:r>
              <w:t>,</w:t>
            </w:r>
          </w:p>
          <w:p w:rsidR="00603321" w:rsidRDefault="00603321" w:rsidP="005933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 w:rsidRPr="009E2086">
              <w:rPr>
                <w:rFonts w:ascii="Times New Roman" w:hAnsi="Times New Roman" w:cs="Times New Roman"/>
              </w:rPr>
              <w:t>Dilek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ve</w:t>
            </w:r>
            <w:proofErr w:type="spellEnd"/>
            <w:r w:rsidRPr="009E208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temenniler</w:t>
            </w:r>
            <w:proofErr w:type="spellEnd"/>
            <w:r w:rsidRPr="009E2086">
              <w:rPr>
                <w:rFonts w:ascii="Times New Roman" w:hAnsi="Times New Roman" w:cs="Times New Roman"/>
              </w:rPr>
              <w:t>.</w:t>
            </w:r>
          </w:p>
        </w:tc>
      </w:tr>
      <w:tr w:rsidR="00603321" w:rsidTr="00B57F6C">
        <w:trPr>
          <w:trHeight w:val="275"/>
        </w:trPr>
        <w:tc>
          <w:tcPr>
            <w:tcW w:w="9289" w:type="dxa"/>
            <w:gridSpan w:val="6"/>
          </w:tcPr>
          <w:p w:rsidR="00603321" w:rsidRDefault="00603321" w:rsidP="00B57F6C">
            <w:pPr>
              <w:pStyle w:val="TableParagraph"/>
              <w:spacing w:line="256" w:lineRule="exact"/>
              <w:ind w:left="2643" w:right="2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KAPSAM</w:t>
            </w:r>
          </w:p>
        </w:tc>
      </w:tr>
      <w:tr w:rsidR="00603321" w:rsidTr="00B57F6C">
        <w:trPr>
          <w:trHeight w:val="3101"/>
        </w:trPr>
        <w:tc>
          <w:tcPr>
            <w:tcW w:w="9289" w:type="dxa"/>
            <w:gridSpan w:val="6"/>
          </w:tcPr>
          <w:p w:rsidR="00603321" w:rsidRDefault="00603321" w:rsidP="00B57F6C">
            <w:pPr>
              <w:pStyle w:val="TableParagraph"/>
              <w:spacing w:before="197"/>
              <w:jc w:val="both"/>
              <w:rPr>
                <w:b/>
              </w:rPr>
            </w:pPr>
            <w:r>
              <w:rPr>
                <w:b/>
              </w:rPr>
              <w:t>KARARLAR / ÖNERİLER:</w:t>
            </w:r>
          </w:p>
          <w:p w:rsidR="00473F8B" w:rsidRDefault="00473F8B" w:rsidP="0001529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elemanlarının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yetkinliği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yetkinliğinin</w:t>
            </w:r>
            <w:proofErr w:type="spellEnd"/>
            <w:r>
              <w:t xml:space="preserve"> </w:t>
            </w:r>
            <w:proofErr w:type="spellStart"/>
            <w:r>
              <w:t>geliştirilmesinde</w:t>
            </w:r>
            <w:proofErr w:type="spellEnd"/>
            <w:r>
              <w:t xml:space="preserve">,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elemanlarının</w:t>
            </w:r>
            <w:proofErr w:type="spellEnd"/>
            <w:r>
              <w:t xml:space="preserve"> </w:t>
            </w:r>
            <w:proofErr w:type="spellStart"/>
            <w:r>
              <w:t>süreçlerin</w:t>
            </w:r>
            <w:proofErr w:type="spellEnd"/>
            <w:r>
              <w:t xml:space="preserve"> </w:t>
            </w:r>
            <w:proofErr w:type="spellStart"/>
            <w:r>
              <w:t>planlanması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iyileştirilmesine</w:t>
            </w:r>
            <w:proofErr w:type="spellEnd"/>
            <w:r>
              <w:t xml:space="preserve"> </w:t>
            </w:r>
            <w:proofErr w:type="spellStart"/>
            <w:r>
              <w:t>katılımı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Yüksekokulumuzun</w:t>
            </w:r>
            <w:proofErr w:type="spellEnd"/>
            <w:r>
              <w:t xml:space="preserve"> </w:t>
            </w:r>
            <w:proofErr w:type="spellStart"/>
            <w:r>
              <w:t>sistematik</w:t>
            </w:r>
            <w:proofErr w:type="spellEnd"/>
            <w:r>
              <w:t xml:space="preserve">, </w:t>
            </w:r>
            <w:proofErr w:type="spellStart"/>
            <w:r>
              <w:t>ölçülebilir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izlenebilir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yöntem</w:t>
            </w:r>
            <w:proofErr w:type="spellEnd"/>
            <w:r>
              <w:t xml:space="preserve"> </w:t>
            </w:r>
            <w:proofErr w:type="spellStart"/>
            <w:r>
              <w:t>geliştirmesi</w:t>
            </w:r>
            <w:proofErr w:type="spellEnd"/>
            <w:r>
              <w:t xml:space="preserve"> </w:t>
            </w:r>
            <w:proofErr w:type="spellStart"/>
            <w:r>
              <w:t>sağlanmalıdır</w:t>
            </w:r>
            <w:proofErr w:type="spellEnd"/>
            <w:r>
              <w:t>.</w:t>
            </w:r>
          </w:p>
          <w:p w:rsidR="00015296" w:rsidRDefault="00015296" w:rsidP="0001529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>
              <w:t>Dış</w:t>
            </w:r>
            <w:proofErr w:type="spellEnd"/>
            <w:r>
              <w:t xml:space="preserve"> </w:t>
            </w:r>
            <w:proofErr w:type="spellStart"/>
            <w:r>
              <w:t>kaynaklı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projelerin</w:t>
            </w:r>
            <w:proofErr w:type="spellEnd"/>
            <w:r>
              <w:t xml:space="preserve"> </w:t>
            </w:r>
            <w:proofErr w:type="spellStart"/>
            <w:r>
              <w:t>sağlıklı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edilebilmesi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izlenebilmesi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Yüksekokulumuz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Elamanlarının</w:t>
            </w:r>
            <w:proofErr w:type="spellEnd"/>
            <w:r>
              <w:t xml:space="preserve"> BAP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üzerinden</w:t>
            </w:r>
            <w:proofErr w:type="spellEnd"/>
            <w:r>
              <w:t xml:space="preserve">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yöntem</w:t>
            </w:r>
            <w:proofErr w:type="spellEnd"/>
            <w:r>
              <w:t xml:space="preserve"> </w:t>
            </w:r>
            <w:proofErr w:type="spellStart"/>
            <w:r>
              <w:t>geliştirmesi</w:t>
            </w:r>
            <w:proofErr w:type="spellEnd"/>
            <w:r>
              <w:t xml:space="preserve"> </w:t>
            </w:r>
            <w:proofErr w:type="spellStart"/>
            <w:r>
              <w:t>sağlanma</w:t>
            </w:r>
            <w:proofErr w:type="spellEnd"/>
            <w:r>
              <w:t xml:space="preserve"> </w:t>
            </w:r>
            <w:proofErr w:type="spellStart"/>
            <w:r>
              <w:t>yönünde</w:t>
            </w:r>
            <w:proofErr w:type="spellEnd"/>
            <w:r>
              <w:t xml:space="preserve"> </w:t>
            </w:r>
            <w:proofErr w:type="spellStart"/>
            <w:r>
              <w:t>çalışmalar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plan </w:t>
            </w:r>
            <w:proofErr w:type="spellStart"/>
            <w:proofErr w:type="gramStart"/>
            <w:r>
              <w:t>oluşturmak</w:t>
            </w:r>
            <w:proofErr w:type="spellEnd"/>
            <w:r>
              <w:t>..</w:t>
            </w:r>
            <w:proofErr w:type="gramEnd"/>
          </w:p>
          <w:p w:rsidR="00015296" w:rsidRDefault="00015296" w:rsidP="0001529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>
              <w:t>bilgilenmesini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çalışmalara</w:t>
            </w:r>
            <w:proofErr w:type="spellEnd"/>
            <w:r>
              <w:t xml:space="preserve"> </w:t>
            </w:r>
            <w:proofErr w:type="spellStart"/>
            <w:r>
              <w:t>öncelik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görüşülmesi</w:t>
            </w:r>
            <w:proofErr w:type="spellEnd"/>
            <w:r>
              <w:t>,</w:t>
            </w:r>
          </w:p>
          <w:p w:rsidR="00603321" w:rsidRPr="00015296" w:rsidRDefault="00603321" w:rsidP="0001529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81"/>
              <w:jc w:val="both"/>
            </w:pPr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900">
              <w:rPr>
                <w:rFonts w:ascii="Times New Roman" w:hAnsi="Times New Roman" w:cs="Times New Roman"/>
              </w:rPr>
              <w:t>Bir</w:t>
            </w:r>
            <w:proofErr w:type="spellEnd"/>
            <w:r w:rsidR="00C06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900">
              <w:rPr>
                <w:rFonts w:ascii="Times New Roman" w:hAnsi="Times New Roman" w:cs="Times New Roman"/>
              </w:rPr>
              <w:t>sonraki</w:t>
            </w:r>
            <w:proofErr w:type="spellEnd"/>
            <w:r w:rsidR="00C06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900">
              <w:rPr>
                <w:rFonts w:ascii="Times New Roman" w:hAnsi="Times New Roman" w:cs="Times New Roman"/>
              </w:rPr>
              <w:t>toplantının</w:t>
            </w:r>
            <w:proofErr w:type="spellEnd"/>
            <w:r w:rsidR="00015296">
              <w:rPr>
                <w:rFonts w:ascii="Times New Roman" w:hAnsi="Times New Roman" w:cs="Times New Roman"/>
              </w:rPr>
              <w:t xml:space="preserve"> 2020</w:t>
            </w:r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yılı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içerisinde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tekrar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900">
              <w:rPr>
                <w:rFonts w:ascii="Times New Roman" w:hAnsi="Times New Roman" w:cs="Times New Roman"/>
              </w:rPr>
              <w:t>yapılmasına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karar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verildi</w:t>
            </w:r>
            <w:proofErr w:type="spellEnd"/>
            <w:r w:rsidRPr="009E2086">
              <w:rPr>
                <w:rFonts w:ascii="Times New Roman" w:hAnsi="Times New Roman" w:cs="Times New Roman"/>
              </w:rPr>
              <w:t>.</w:t>
            </w:r>
          </w:p>
          <w:p w:rsidR="00015296" w:rsidRPr="009E2086" w:rsidRDefault="00015296" w:rsidP="00015296">
            <w:pPr>
              <w:pStyle w:val="TableParagraph"/>
              <w:tabs>
                <w:tab w:val="left" w:pos="828"/>
              </w:tabs>
              <w:spacing w:before="181"/>
              <w:ind w:left="467"/>
              <w:jc w:val="both"/>
            </w:pPr>
          </w:p>
        </w:tc>
      </w:tr>
      <w:tr w:rsidR="00015296" w:rsidTr="00B57F6C">
        <w:trPr>
          <w:trHeight w:val="850"/>
        </w:trPr>
        <w:tc>
          <w:tcPr>
            <w:tcW w:w="3096" w:type="dxa"/>
            <w:gridSpan w:val="2"/>
            <w:vAlign w:val="center"/>
          </w:tcPr>
          <w:p w:rsidR="00015296" w:rsidRDefault="00BB245A" w:rsidP="00015296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Serkan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BUDAK</w:t>
            </w:r>
          </w:p>
        </w:tc>
        <w:tc>
          <w:tcPr>
            <w:tcW w:w="3096" w:type="dxa"/>
            <w:gridSpan w:val="2"/>
            <w:vAlign w:val="center"/>
          </w:tcPr>
          <w:p w:rsidR="00015296" w:rsidRPr="00BB245A" w:rsidRDefault="00BB245A" w:rsidP="00015296">
            <w:pPr>
              <w:pStyle w:val="TableParagraph"/>
              <w:ind w:left="0"/>
              <w:jc w:val="center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</w:pPr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Dr. </w:t>
            </w:r>
            <w:proofErr w:type="spellStart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Öğretim</w:t>
            </w:r>
            <w:proofErr w:type="spellEnd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Üyesi</w:t>
            </w:r>
            <w:proofErr w:type="spellEnd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Güllü</w:t>
            </w:r>
            <w:proofErr w:type="spellEnd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KAYMAK</w:t>
            </w:r>
          </w:p>
        </w:tc>
        <w:tc>
          <w:tcPr>
            <w:tcW w:w="3097" w:type="dxa"/>
            <w:gridSpan w:val="2"/>
            <w:vAlign w:val="center"/>
          </w:tcPr>
          <w:p w:rsidR="00015296" w:rsidRPr="00BB245A" w:rsidRDefault="00BB245A" w:rsidP="00015296">
            <w:pPr>
              <w:pStyle w:val="TableParagraph"/>
              <w:ind w:left="0"/>
              <w:jc w:val="center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</w:pPr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Big. </w:t>
            </w:r>
            <w:proofErr w:type="spellStart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İşlt</w:t>
            </w:r>
            <w:proofErr w:type="spellEnd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Akif</w:t>
            </w:r>
            <w:proofErr w:type="spellEnd"/>
            <w:r w:rsidRP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Murat ERSAY</w:t>
            </w:r>
          </w:p>
        </w:tc>
      </w:tr>
    </w:tbl>
    <w:p w:rsidR="00603321" w:rsidRDefault="00603321"/>
    <w:p w:rsidR="00BB245A" w:rsidRDefault="00BB245A"/>
    <w:p w:rsidR="00015296" w:rsidRDefault="00015296"/>
    <w:p w:rsidR="00015296" w:rsidRDefault="00015296"/>
    <w:p w:rsidR="00015296" w:rsidRDefault="00015296"/>
    <w:p w:rsidR="00015296" w:rsidRDefault="00015296"/>
    <w:p w:rsidR="00015296" w:rsidRDefault="00015296"/>
    <w:p w:rsidR="00015296" w:rsidRDefault="00015296"/>
    <w:p w:rsidR="00015296" w:rsidRDefault="00015296"/>
    <w:p w:rsidR="00C06D00" w:rsidRDefault="00C06D00"/>
    <w:tbl>
      <w:tblPr>
        <w:tblStyle w:val="TableNormal"/>
        <w:tblW w:w="98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706"/>
        <w:gridCol w:w="2176"/>
        <w:gridCol w:w="964"/>
        <w:gridCol w:w="1193"/>
        <w:gridCol w:w="1950"/>
      </w:tblGrid>
      <w:tr w:rsidR="00C06D00" w:rsidTr="00647745">
        <w:trPr>
          <w:trHeight w:val="308"/>
        </w:trPr>
        <w:tc>
          <w:tcPr>
            <w:tcW w:w="1874" w:type="dxa"/>
            <w:vMerge w:val="restart"/>
          </w:tcPr>
          <w:p w:rsidR="00C06D00" w:rsidRDefault="00C06D00" w:rsidP="00B57F6C">
            <w:pPr>
              <w:pStyle w:val="TableParagraph"/>
              <w:spacing w:before="2"/>
              <w:ind w:left="0"/>
              <w:rPr>
                <w:rFonts w:ascii="Times New Roman"/>
                <w:sz w:val="11"/>
              </w:rPr>
            </w:pPr>
          </w:p>
          <w:p w:rsidR="00C06D00" w:rsidRDefault="00C06D00" w:rsidP="00B57F6C">
            <w:pPr>
              <w:pStyle w:val="TableParagraph"/>
              <w:ind w:left="204"/>
              <w:rPr>
                <w:rFonts w:ascii="Times New Roman"/>
                <w:sz w:val="20"/>
              </w:rPr>
            </w:pPr>
            <w:r w:rsidRPr="00766D31"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65D078D3" wp14:editId="09B822A1">
                  <wp:extent cx="714375" cy="714375"/>
                  <wp:effectExtent l="0" t="0" r="9525" b="9525"/>
                  <wp:docPr id="3" name="Resim 3" descr="C:\Users\Lenovo\Desktop\uni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uni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gridSpan w:val="2"/>
            <w:vMerge w:val="restart"/>
          </w:tcPr>
          <w:p w:rsidR="00C06D00" w:rsidRDefault="00C06D00" w:rsidP="00B57F6C">
            <w:pPr>
              <w:pStyle w:val="TableParagraph"/>
              <w:ind w:left="253" w:right="243" w:firstLin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KÜTAHYA SAĞLIK BİLİMLERİ ÜNİVERSİTESİ SİMAV SAĞLIK HİZMETLERİ MYO KALİTE ALT ÇALIŞMA EĞİTİM-ÖĞRETİM GRUBU</w:t>
            </w:r>
          </w:p>
          <w:p w:rsidR="00C06D00" w:rsidRDefault="00C06D00" w:rsidP="00B57F6C">
            <w:pPr>
              <w:pStyle w:val="TableParagraph"/>
              <w:spacing w:line="237" w:lineRule="exact"/>
              <w:ind w:left="696" w:right="6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TOPLANTI TUTANAĞI</w:t>
            </w:r>
          </w:p>
        </w:tc>
        <w:tc>
          <w:tcPr>
            <w:tcW w:w="2157" w:type="dxa"/>
            <w:gridSpan w:val="2"/>
          </w:tcPr>
          <w:p w:rsidR="00C06D00" w:rsidRDefault="00C06D00" w:rsidP="00B57F6C">
            <w:pPr>
              <w:pStyle w:val="TableParagraph"/>
              <w:spacing w:line="234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950" w:type="dxa"/>
          </w:tcPr>
          <w:p w:rsidR="00C06D00" w:rsidRDefault="00C06D00" w:rsidP="00BB245A">
            <w:pPr>
              <w:pStyle w:val="TableParagraph"/>
              <w:spacing w:line="234" w:lineRule="exact"/>
              <w:ind w:left="446" w:right="43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BB245A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/0</w:t>
            </w:r>
            <w:r w:rsidR="00BB245A">
              <w:rPr>
                <w:rFonts w:ascii="Times New Roman"/>
              </w:rPr>
              <w:t>1</w:t>
            </w:r>
          </w:p>
        </w:tc>
      </w:tr>
      <w:tr w:rsidR="00C06D00" w:rsidTr="00647745">
        <w:trPr>
          <w:trHeight w:val="307"/>
        </w:trPr>
        <w:tc>
          <w:tcPr>
            <w:tcW w:w="1874" w:type="dxa"/>
            <w:vMerge/>
            <w:tcBorders>
              <w:top w:val="nil"/>
            </w:tcBorders>
          </w:tcPr>
          <w:p w:rsidR="00C06D00" w:rsidRDefault="00C06D00" w:rsidP="00B57F6C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2"/>
            <w:vMerge/>
            <w:tcBorders>
              <w:top w:val="nil"/>
            </w:tcBorders>
          </w:tcPr>
          <w:p w:rsidR="00C06D00" w:rsidRDefault="00C06D00" w:rsidP="00B57F6C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gridSpan w:val="2"/>
          </w:tcPr>
          <w:p w:rsidR="00C06D00" w:rsidRDefault="00C06D00" w:rsidP="00B57F6C">
            <w:pPr>
              <w:pStyle w:val="TableParagraph"/>
              <w:spacing w:line="234" w:lineRule="exact"/>
              <w:ind w:left="331" w:right="31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Tarihi</w:t>
            </w:r>
            <w:proofErr w:type="spellEnd"/>
          </w:p>
        </w:tc>
        <w:tc>
          <w:tcPr>
            <w:tcW w:w="1950" w:type="dxa"/>
          </w:tcPr>
          <w:p w:rsidR="00C06D00" w:rsidRDefault="00BB245A" w:rsidP="00BB245A">
            <w:pPr>
              <w:pStyle w:val="TableParagraph"/>
              <w:spacing w:line="234" w:lineRule="exact"/>
              <w:ind w:left="446" w:right="43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  <w:r w:rsidR="00C06D00">
              <w:rPr>
                <w:rFonts w:ascii="Times New Roman"/>
              </w:rPr>
              <w:t>.0</w:t>
            </w:r>
            <w:r w:rsidR="00033894">
              <w:rPr>
                <w:rFonts w:ascii="Times New Roman"/>
              </w:rPr>
              <w:t>5</w:t>
            </w:r>
            <w:r w:rsidR="00C06D00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2</w:t>
            </w:r>
          </w:p>
        </w:tc>
      </w:tr>
      <w:tr w:rsidR="00C06D00" w:rsidTr="00647745">
        <w:trPr>
          <w:trHeight w:val="305"/>
        </w:trPr>
        <w:tc>
          <w:tcPr>
            <w:tcW w:w="1874" w:type="dxa"/>
            <w:vMerge/>
            <w:tcBorders>
              <w:top w:val="nil"/>
            </w:tcBorders>
          </w:tcPr>
          <w:p w:rsidR="00C06D00" w:rsidRDefault="00C06D00" w:rsidP="00B57F6C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2"/>
            <w:vMerge/>
            <w:tcBorders>
              <w:top w:val="nil"/>
            </w:tcBorders>
          </w:tcPr>
          <w:p w:rsidR="00C06D00" w:rsidRDefault="00C06D00" w:rsidP="00B57F6C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gridSpan w:val="2"/>
          </w:tcPr>
          <w:p w:rsidR="00C06D00" w:rsidRDefault="00C06D00" w:rsidP="00B57F6C">
            <w:pPr>
              <w:pStyle w:val="TableParagraph"/>
              <w:spacing w:line="232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</w:p>
        </w:tc>
        <w:tc>
          <w:tcPr>
            <w:tcW w:w="1950" w:type="dxa"/>
          </w:tcPr>
          <w:p w:rsidR="00C06D00" w:rsidRDefault="00BB245A" w:rsidP="00B57F6C">
            <w:pPr>
              <w:pStyle w:val="TableParagraph"/>
              <w:spacing w:line="232" w:lineRule="exact"/>
              <w:ind w:left="442" w:right="43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Salonu</w:t>
            </w:r>
            <w:proofErr w:type="spellEnd"/>
          </w:p>
        </w:tc>
      </w:tr>
      <w:tr w:rsidR="00C06D00" w:rsidTr="00647745">
        <w:trPr>
          <w:trHeight w:val="579"/>
        </w:trPr>
        <w:tc>
          <w:tcPr>
            <w:tcW w:w="1874" w:type="dxa"/>
            <w:vMerge/>
            <w:tcBorders>
              <w:top w:val="nil"/>
            </w:tcBorders>
          </w:tcPr>
          <w:p w:rsidR="00C06D00" w:rsidRDefault="00C06D00" w:rsidP="00B57F6C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2"/>
            <w:vMerge/>
            <w:tcBorders>
              <w:top w:val="nil"/>
            </w:tcBorders>
          </w:tcPr>
          <w:p w:rsidR="00C06D00" w:rsidRDefault="00C06D00" w:rsidP="00B57F6C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gridSpan w:val="2"/>
          </w:tcPr>
          <w:p w:rsidR="00C06D00" w:rsidRDefault="00C06D00" w:rsidP="00B57F6C">
            <w:pPr>
              <w:pStyle w:val="TableParagraph"/>
              <w:spacing w:before="109"/>
              <w:ind w:left="331" w:right="32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Katılımcı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Sayısı</w:t>
            </w:r>
            <w:proofErr w:type="spellEnd"/>
          </w:p>
        </w:tc>
        <w:tc>
          <w:tcPr>
            <w:tcW w:w="1950" w:type="dxa"/>
          </w:tcPr>
          <w:p w:rsidR="00C06D00" w:rsidRDefault="00BB245A" w:rsidP="00B57F6C">
            <w:pPr>
              <w:pStyle w:val="TableParagraph"/>
              <w:spacing w:before="109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C06D00" w:rsidTr="00647745">
        <w:trPr>
          <w:trHeight w:val="325"/>
        </w:trPr>
        <w:tc>
          <w:tcPr>
            <w:tcW w:w="9863" w:type="dxa"/>
            <w:gridSpan w:val="6"/>
          </w:tcPr>
          <w:p w:rsidR="00C06D00" w:rsidRDefault="00C06D00" w:rsidP="00B57F6C">
            <w:pPr>
              <w:pStyle w:val="TableParagraph"/>
              <w:spacing w:line="248" w:lineRule="exact"/>
              <w:ind w:left="2643" w:right="2639"/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C06D00" w:rsidTr="00647745">
        <w:trPr>
          <w:trHeight w:val="996"/>
        </w:trPr>
        <w:tc>
          <w:tcPr>
            <w:tcW w:w="9863" w:type="dxa"/>
            <w:gridSpan w:val="6"/>
          </w:tcPr>
          <w:p w:rsidR="00C06D00" w:rsidRDefault="00C06D00" w:rsidP="00C576E2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-KSBÜ  SİMAV </w:t>
            </w:r>
            <w:proofErr w:type="spellStart"/>
            <w:r>
              <w:rPr>
                <w:rFonts w:ascii="Times New Roman" w:hAnsi="Times New Roman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Hizmetleri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Meslek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Yüksekokulu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76E2">
              <w:rPr>
                <w:rFonts w:ascii="Times New Roman" w:hAnsi="Times New Roman"/>
                <w:sz w:val="24"/>
              </w:rPr>
              <w:t>Eğitim</w:t>
            </w:r>
            <w:proofErr w:type="spellEnd"/>
            <w:r w:rsidR="00C576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76E2">
              <w:rPr>
                <w:rFonts w:ascii="Times New Roman" w:hAnsi="Times New Roman"/>
                <w:sz w:val="24"/>
              </w:rPr>
              <w:t>Öğretim</w:t>
            </w:r>
            <w:proofErr w:type="spellEnd"/>
            <w:r w:rsidR="00C576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76E2">
              <w:rPr>
                <w:rFonts w:ascii="Times New Roman" w:hAnsi="Times New Roman"/>
                <w:sz w:val="24"/>
              </w:rPr>
              <w:t>Çalışma</w:t>
            </w:r>
            <w:proofErr w:type="spellEnd"/>
            <w:r w:rsidR="00C576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76E2">
              <w:rPr>
                <w:rFonts w:ascii="Times New Roman" w:hAnsi="Times New Roman"/>
                <w:sz w:val="24"/>
              </w:rPr>
              <w:t>Grubu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033894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</w:t>
            </w:r>
            <w:r w:rsidR="00C576E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.2020 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14:00’de Zoom </w:t>
            </w:r>
            <w:proofErr w:type="spellStart"/>
            <w:r>
              <w:rPr>
                <w:rFonts w:ascii="Times New Roman" w:hAnsi="Times New Roman"/>
                <w:sz w:val="24"/>
              </w:rPr>
              <w:t>üzerinden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toplantıyı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gerçekleştirilmiştir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06D00" w:rsidTr="00647745">
        <w:trPr>
          <w:trHeight w:val="334"/>
        </w:trPr>
        <w:tc>
          <w:tcPr>
            <w:tcW w:w="9863" w:type="dxa"/>
            <w:gridSpan w:val="6"/>
          </w:tcPr>
          <w:p w:rsidR="00C06D00" w:rsidRDefault="00C06D00" w:rsidP="00B57F6C">
            <w:pPr>
              <w:pStyle w:val="TableParagraph"/>
              <w:spacing w:line="256" w:lineRule="exact"/>
              <w:ind w:left="2643" w:right="26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GÜNDEM MADDELERİ</w:t>
            </w:r>
          </w:p>
        </w:tc>
      </w:tr>
      <w:tr w:rsidR="00C06D00" w:rsidTr="00647745">
        <w:trPr>
          <w:trHeight w:val="3473"/>
        </w:trPr>
        <w:tc>
          <w:tcPr>
            <w:tcW w:w="9863" w:type="dxa"/>
            <w:gridSpan w:val="6"/>
          </w:tcPr>
          <w:p w:rsidR="00C06D00" w:rsidRDefault="009B4A9A" w:rsidP="009B4A9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anketleri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hazırlanması</w:t>
            </w:r>
            <w:proofErr w:type="spellEnd"/>
            <w:r w:rsidR="00C06D00" w:rsidRPr="00593349">
              <w:rPr>
                <w:rFonts w:ascii="Times New Roman" w:hAnsi="Times New Roman" w:cs="Times New Roman"/>
              </w:rPr>
              <w:t>.</w:t>
            </w:r>
          </w:p>
          <w:p w:rsidR="00C576E2" w:rsidRDefault="00C576E2" w:rsidP="009B4A9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Mevcut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Programlarda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müferadat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eksikerinin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giderilmesi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derslerinin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değiştirilmesi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hakkında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görüşülmesi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6D00" w:rsidRDefault="00C576E2" w:rsidP="00C576E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>
              <w:t>Başarılı</w:t>
            </w:r>
            <w:proofErr w:type="spellEnd"/>
            <w:r>
              <w:t xml:space="preserve"> </w:t>
            </w:r>
            <w:proofErr w:type="spellStart"/>
            <w:r>
              <w:t>öğrencilere</w:t>
            </w:r>
            <w:proofErr w:type="spellEnd"/>
            <w:r>
              <w:t xml:space="preserve"> </w:t>
            </w:r>
            <w:proofErr w:type="spellStart"/>
            <w:r>
              <w:t>tebrik</w:t>
            </w:r>
            <w:proofErr w:type="spellEnd"/>
            <w:r>
              <w:t xml:space="preserve"> </w:t>
            </w:r>
            <w:proofErr w:type="spellStart"/>
            <w:r>
              <w:t>kartı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</w:p>
          <w:p w:rsidR="004D4ED1" w:rsidRDefault="004D4ED1" w:rsidP="00C576E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83"/>
              <w:jc w:val="both"/>
            </w:pPr>
            <w:proofErr w:type="spellStart"/>
            <w:r>
              <w:t>Uzaktan</w:t>
            </w:r>
            <w:proofErr w:type="spellEnd"/>
            <w:r>
              <w:t xml:space="preserve">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gelişimini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</w:tc>
      </w:tr>
      <w:tr w:rsidR="00C06D00" w:rsidTr="00647745">
        <w:trPr>
          <w:trHeight w:val="334"/>
        </w:trPr>
        <w:tc>
          <w:tcPr>
            <w:tcW w:w="9863" w:type="dxa"/>
            <w:gridSpan w:val="6"/>
          </w:tcPr>
          <w:p w:rsidR="00C06D00" w:rsidRDefault="00C06D00" w:rsidP="00B57F6C">
            <w:pPr>
              <w:pStyle w:val="TableParagraph"/>
              <w:spacing w:line="256" w:lineRule="exact"/>
              <w:ind w:left="2643" w:right="2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KAPSAM</w:t>
            </w:r>
          </w:p>
        </w:tc>
      </w:tr>
      <w:tr w:rsidR="00C06D00" w:rsidTr="00647745">
        <w:trPr>
          <w:trHeight w:val="3768"/>
        </w:trPr>
        <w:tc>
          <w:tcPr>
            <w:tcW w:w="9863" w:type="dxa"/>
            <w:gridSpan w:val="6"/>
          </w:tcPr>
          <w:p w:rsidR="00C06D00" w:rsidRDefault="00C06D00" w:rsidP="00B57F6C">
            <w:pPr>
              <w:pStyle w:val="TableParagraph"/>
              <w:ind w:left="0"/>
              <w:rPr>
                <w:rFonts w:ascii="Times New Roman"/>
              </w:rPr>
            </w:pPr>
          </w:p>
          <w:p w:rsidR="00C06D00" w:rsidRDefault="00C06D00" w:rsidP="00B57F6C">
            <w:pPr>
              <w:pStyle w:val="TableParagraph"/>
              <w:spacing w:before="197"/>
              <w:jc w:val="both"/>
              <w:rPr>
                <w:b/>
              </w:rPr>
            </w:pPr>
            <w:r>
              <w:rPr>
                <w:b/>
              </w:rPr>
              <w:t>KARARLAR / ÖNERİLER:</w:t>
            </w:r>
          </w:p>
          <w:p w:rsidR="00C06D00" w:rsidRPr="00C576E2" w:rsidRDefault="009B4A9A" w:rsidP="009B4A9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81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Ders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anketlerinin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hazırlanarak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objektif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şekilde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değerlendirilmesi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ankette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birbirbiy</w:t>
            </w:r>
            <w:r w:rsidR="00647745">
              <w:rPr>
                <w:rFonts w:ascii="Times New Roman" w:hAnsi="Times New Roman" w:cs="Times New Roman"/>
              </w:rPr>
              <w:t>le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ilişkili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ve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diğer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maddeleri</w:t>
            </w:r>
            <w:proofErr w:type="spellEnd"/>
            <w:r w:rsidR="00647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745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ontrol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edebilen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maddelerin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elemanlarının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</w:rPr>
              <w:t>görüşlerinin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alınarak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gerekli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çalışmaların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sonraki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toplantıya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yapılmasına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verildi</w:t>
            </w:r>
            <w:proofErr w:type="spellEnd"/>
            <w:r w:rsidR="00C06D00" w:rsidRPr="009E2086">
              <w:rPr>
                <w:rFonts w:ascii="Times New Roman" w:hAnsi="Times New Roman" w:cs="Times New Roman"/>
              </w:rPr>
              <w:t>.</w:t>
            </w:r>
          </w:p>
          <w:p w:rsidR="00C576E2" w:rsidRPr="00C576E2" w:rsidRDefault="00C576E2" w:rsidP="009B4A9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81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Mevcut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Programlarda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müferadat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eksikerinin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giderilmesi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derslerinin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değiştirilmesi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hakkında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değerlendirmeler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yapıldı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76E2" w:rsidRDefault="00C576E2" w:rsidP="009B4A9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81"/>
              <w:jc w:val="both"/>
            </w:pPr>
            <w:proofErr w:type="spellStart"/>
            <w:r>
              <w:t>Başarılı</w:t>
            </w:r>
            <w:proofErr w:type="spellEnd"/>
            <w:r>
              <w:t xml:space="preserve"> </w:t>
            </w:r>
            <w:proofErr w:type="spellStart"/>
            <w:r>
              <w:t>öğrencilere</w:t>
            </w:r>
            <w:proofErr w:type="spellEnd"/>
            <w:r>
              <w:t xml:space="preserve"> </w:t>
            </w:r>
            <w:proofErr w:type="spellStart"/>
            <w:r>
              <w:t>tebrik</w:t>
            </w:r>
            <w:proofErr w:type="spellEnd"/>
            <w:r>
              <w:t xml:space="preserve"> </w:t>
            </w:r>
            <w:proofErr w:type="spellStart"/>
            <w:r>
              <w:t>kartı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</w:p>
          <w:p w:rsidR="00647745" w:rsidRPr="009E2086" w:rsidRDefault="00647745" w:rsidP="0064774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81"/>
              <w:jc w:val="both"/>
            </w:pPr>
            <w:proofErr w:type="spellStart"/>
            <w:r>
              <w:t>Uzaktan</w:t>
            </w:r>
            <w:proofErr w:type="spellEnd"/>
            <w:r>
              <w:t xml:space="preserve">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imkanı</w:t>
            </w:r>
            <w:proofErr w:type="spellEnd"/>
            <w:r>
              <w:t xml:space="preserve"> </w:t>
            </w:r>
            <w:proofErr w:type="spellStart"/>
            <w:r>
              <w:t>vererek</w:t>
            </w:r>
            <w:proofErr w:type="spellEnd"/>
            <w:r>
              <w:t xml:space="preserve"> </w:t>
            </w:r>
            <w:proofErr w:type="spellStart"/>
            <w:r>
              <w:t>öğrincilerimizin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kaliteli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almasını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</w:p>
        </w:tc>
      </w:tr>
      <w:tr w:rsidR="00C576E2" w:rsidTr="00647745">
        <w:trPr>
          <w:trHeight w:val="1033"/>
        </w:trPr>
        <w:tc>
          <w:tcPr>
            <w:tcW w:w="3580" w:type="dxa"/>
            <w:gridSpan w:val="2"/>
            <w:vAlign w:val="center"/>
          </w:tcPr>
          <w:p w:rsidR="00C576E2" w:rsidRDefault="00BB245A" w:rsidP="00C576E2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Sevtap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ÇAKIR</w:t>
            </w:r>
          </w:p>
        </w:tc>
        <w:tc>
          <w:tcPr>
            <w:tcW w:w="3140" w:type="dxa"/>
            <w:gridSpan w:val="2"/>
            <w:vAlign w:val="center"/>
          </w:tcPr>
          <w:p w:rsidR="00C576E2" w:rsidRDefault="00C576E2" w:rsidP="00BB245A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 w:rsid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Şenay</w:t>
            </w:r>
            <w:proofErr w:type="spellEnd"/>
            <w:r w:rsid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ÖZER</w:t>
            </w:r>
          </w:p>
        </w:tc>
        <w:tc>
          <w:tcPr>
            <w:tcW w:w="3143" w:type="dxa"/>
            <w:gridSpan w:val="2"/>
            <w:vAlign w:val="center"/>
          </w:tcPr>
          <w:p w:rsidR="00C576E2" w:rsidRDefault="00BB245A" w:rsidP="00C576E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Big.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İşlt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Ali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İhsan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YELBOĞA</w:t>
            </w:r>
          </w:p>
        </w:tc>
      </w:tr>
    </w:tbl>
    <w:p w:rsidR="00C06D00" w:rsidRDefault="00C06D00"/>
    <w:p w:rsidR="00BB245A" w:rsidRDefault="00BB245A"/>
    <w:p w:rsidR="00BB245A" w:rsidRDefault="00BB245A"/>
    <w:p w:rsidR="00BB245A" w:rsidRDefault="00BB245A"/>
    <w:p w:rsidR="00BB245A" w:rsidRDefault="00BB245A"/>
    <w:p w:rsidR="00C576E2" w:rsidRDefault="00C576E2"/>
    <w:p w:rsidR="00C576E2" w:rsidRDefault="00C576E2"/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682"/>
        <w:gridCol w:w="2145"/>
        <w:gridCol w:w="951"/>
        <w:gridCol w:w="1176"/>
        <w:gridCol w:w="2555"/>
      </w:tblGrid>
      <w:tr w:rsidR="002422AC" w:rsidTr="00BB245A">
        <w:trPr>
          <w:trHeight w:val="254"/>
        </w:trPr>
        <w:tc>
          <w:tcPr>
            <w:tcW w:w="1414" w:type="dxa"/>
            <w:vMerge w:val="restart"/>
          </w:tcPr>
          <w:p w:rsidR="002422AC" w:rsidRDefault="002422AC" w:rsidP="00B57F6C">
            <w:pPr>
              <w:pStyle w:val="TableParagraph"/>
              <w:spacing w:before="2"/>
              <w:ind w:left="0"/>
              <w:rPr>
                <w:rFonts w:ascii="Times New Roman"/>
                <w:sz w:val="11"/>
              </w:rPr>
            </w:pPr>
          </w:p>
          <w:p w:rsidR="002422AC" w:rsidRDefault="002422AC" w:rsidP="00B57F6C">
            <w:pPr>
              <w:pStyle w:val="TableParagraph"/>
              <w:ind w:left="204"/>
              <w:rPr>
                <w:rFonts w:ascii="Times New Roman"/>
                <w:sz w:val="20"/>
              </w:rPr>
            </w:pPr>
            <w:r w:rsidRPr="00766D31"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0C5FAA32" wp14:editId="4D110745">
                  <wp:extent cx="714375" cy="714375"/>
                  <wp:effectExtent l="0" t="0" r="9525" b="9525"/>
                  <wp:docPr id="4" name="Resim 4" descr="C:\Users\Lenovo\Desktop\uni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uni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vMerge w:val="restart"/>
          </w:tcPr>
          <w:p w:rsidR="002422AC" w:rsidRDefault="002422AC" w:rsidP="00B57F6C">
            <w:pPr>
              <w:pStyle w:val="TableParagraph"/>
              <w:ind w:left="253" w:right="243" w:firstLin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KÜTAHYA SAĞLIK BİLİMLERİ ÜNİVERSİTESİ SİMAV SAĞLIK HİZMETLERİ MYO KALİTE </w:t>
            </w:r>
            <w:r w:rsidR="00015296">
              <w:rPr>
                <w:rFonts w:ascii="Times New Roman" w:hAnsi="Times New Roman"/>
                <w:b/>
              </w:rPr>
              <w:t>YÖNETİM</w:t>
            </w:r>
            <w:r>
              <w:rPr>
                <w:rFonts w:ascii="Times New Roman" w:hAnsi="Times New Roman"/>
                <w:b/>
              </w:rPr>
              <w:t xml:space="preserve"> GRUBU</w:t>
            </w:r>
          </w:p>
          <w:p w:rsidR="002422AC" w:rsidRDefault="002422AC" w:rsidP="00B57F6C">
            <w:pPr>
              <w:pStyle w:val="TableParagraph"/>
              <w:spacing w:line="237" w:lineRule="exact"/>
              <w:ind w:left="696" w:right="6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TOPLANTI TUTANAĞI</w:t>
            </w:r>
          </w:p>
        </w:tc>
        <w:tc>
          <w:tcPr>
            <w:tcW w:w="2127" w:type="dxa"/>
            <w:gridSpan w:val="2"/>
          </w:tcPr>
          <w:p w:rsidR="002422AC" w:rsidRDefault="002422AC" w:rsidP="00B57F6C">
            <w:pPr>
              <w:pStyle w:val="TableParagraph"/>
              <w:spacing w:line="234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2555" w:type="dxa"/>
          </w:tcPr>
          <w:p w:rsidR="002422AC" w:rsidRDefault="0043705E" w:rsidP="00BB245A">
            <w:pPr>
              <w:pStyle w:val="TableParagraph"/>
              <w:spacing w:line="234" w:lineRule="exact"/>
              <w:ind w:left="446" w:right="43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BB245A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/01</w:t>
            </w:r>
          </w:p>
        </w:tc>
      </w:tr>
      <w:tr w:rsidR="002422AC" w:rsidTr="00BB245A">
        <w:trPr>
          <w:trHeight w:val="253"/>
        </w:trPr>
        <w:tc>
          <w:tcPr>
            <w:tcW w:w="1414" w:type="dxa"/>
            <w:vMerge/>
            <w:tcBorders>
              <w:top w:val="nil"/>
            </w:tcBorders>
          </w:tcPr>
          <w:p w:rsidR="002422AC" w:rsidRDefault="002422AC" w:rsidP="00B57F6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2422AC" w:rsidRDefault="002422AC" w:rsidP="00B57F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2422AC" w:rsidRDefault="002422AC" w:rsidP="00B57F6C">
            <w:pPr>
              <w:pStyle w:val="TableParagraph"/>
              <w:spacing w:line="234" w:lineRule="exact"/>
              <w:ind w:left="331" w:right="31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Tarihi</w:t>
            </w:r>
            <w:proofErr w:type="spellEnd"/>
          </w:p>
        </w:tc>
        <w:tc>
          <w:tcPr>
            <w:tcW w:w="2555" w:type="dxa"/>
          </w:tcPr>
          <w:p w:rsidR="002422AC" w:rsidRDefault="00BB245A" w:rsidP="00BB245A">
            <w:pPr>
              <w:pStyle w:val="TableParagraph"/>
              <w:spacing w:line="234" w:lineRule="exact"/>
              <w:ind w:left="446" w:right="43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04</w:t>
            </w:r>
            <w:r w:rsidR="002422AC">
              <w:rPr>
                <w:rFonts w:ascii="Times New Roman"/>
              </w:rPr>
              <w:t>.05.202</w:t>
            </w:r>
            <w:r>
              <w:rPr>
                <w:rFonts w:ascii="Times New Roman"/>
              </w:rPr>
              <w:t>2</w:t>
            </w:r>
          </w:p>
        </w:tc>
      </w:tr>
      <w:tr w:rsidR="002422AC" w:rsidTr="00BB245A">
        <w:trPr>
          <w:trHeight w:val="251"/>
        </w:trPr>
        <w:tc>
          <w:tcPr>
            <w:tcW w:w="1414" w:type="dxa"/>
            <w:vMerge/>
            <w:tcBorders>
              <w:top w:val="nil"/>
            </w:tcBorders>
          </w:tcPr>
          <w:p w:rsidR="002422AC" w:rsidRDefault="002422AC" w:rsidP="00B57F6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2422AC" w:rsidRDefault="002422AC" w:rsidP="00B57F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2422AC" w:rsidRDefault="002422AC" w:rsidP="00B57F6C">
            <w:pPr>
              <w:pStyle w:val="TableParagraph"/>
              <w:spacing w:line="232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</w:p>
        </w:tc>
        <w:tc>
          <w:tcPr>
            <w:tcW w:w="2555" w:type="dxa"/>
          </w:tcPr>
          <w:p w:rsidR="002422AC" w:rsidRDefault="002422AC" w:rsidP="00B57F6C">
            <w:pPr>
              <w:pStyle w:val="TableParagraph"/>
              <w:spacing w:line="232" w:lineRule="exact"/>
              <w:ind w:left="442" w:right="4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ONLİNE</w:t>
            </w:r>
          </w:p>
        </w:tc>
      </w:tr>
      <w:tr w:rsidR="002422AC" w:rsidTr="00BB245A">
        <w:trPr>
          <w:trHeight w:val="477"/>
        </w:trPr>
        <w:tc>
          <w:tcPr>
            <w:tcW w:w="1414" w:type="dxa"/>
            <w:vMerge/>
            <w:tcBorders>
              <w:top w:val="nil"/>
            </w:tcBorders>
          </w:tcPr>
          <w:p w:rsidR="002422AC" w:rsidRDefault="002422AC" w:rsidP="00B57F6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2422AC" w:rsidRDefault="002422AC" w:rsidP="00B57F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2422AC" w:rsidRDefault="002422AC" w:rsidP="00B57F6C">
            <w:pPr>
              <w:pStyle w:val="TableParagraph"/>
              <w:spacing w:before="109"/>
              <w:ind w:left="331" w:right="32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Katılımcı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Sayısı</w:t>
            </w:r>
            <w:proofErr w:type="spellEnd"/>
          </w:p>
        </w:tc>
        <w:tc>
          <w:tcPr>
            <w:tcW w:w="2555" w:type="dxa"/>
          </w:tcPr>
          <w:p w:rsidR="002422AC" w:rsidRDefault="0043705E" w:rsidP="00B57F6C">
            <w:pPr>
              <w:pStyle w:val="TableParagraph"/>
              <w:spacing w:before="109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2422AC" w:rsidTr="00BB245A">
        <w:trPr>
          <w:trHeight w:val="268"/>
        </w:trPr>
        <w:tc>
          <w:tcPr>
            <w:tcW w:w="9923" w:type="dxa"/>
            <w:gridSpan w:val="6"/>
          </w:tcPr>
          <w:p w:rsidR="002422AC" w:rsidRDefault="002422AC" w:rsidP="00B57F6C">
            <w:pPr>
              <w:pStyle w:val="TableParagraph"/>
              <w:spacing w:line="248" w:lineRule="exact"/>
              <w:ind w:left="2643" w:right="2639"/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2422AC" w:rsidTr="00BB245A">
        <w:trPr>
          <w:trHeight w:val="820"/>
        </w:trPr>
        <w:tc>
          <w:tcPr>
            <w:tcW w:w="9923" w:type="dxa"/>
            <w:gridSpan w:val="6"/>
          </w:tcPr>
          <w:p w:rsidR="002422AC" w:rsidRDefault="002422AC" w:rsidP="00015296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-KSBÜ  SİMAV </w:t>
            </w:r>
            <w:proofErr w:type="spellStart"/>
            <w:r>
              <w:rPr>
                <w:rFonts w:ascii="Times New Roman" w:hAnsi="Times New Roman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Hizmetleri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Meslek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Yüksekokulu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5296">
              <w:rPr>
                <w:rFonts w:ascii="Times New Roman" w:hAnsi="Times New Roman"/>
                <w:sz w:val="24"/>
              </w:rPr>
              <w:t>Yönetim</w:t>
            </w:r>
            <w:proofErr w:type="spellEnd"/>
            <w:r w:rsidR="000152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5296">
              <w:rPr>
                <w:rFonts w:ascii="Times New Roman" w:hAnsi="Times New Roman"/>
                <w:sz w:val="24"/>
              </w:rPr>
              <w:t>Grubu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21.0.2020 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14:00’de Zoom </w:t>
            </w:r>
            <w:proofErr w:type="spellStart"/>
            <w:r>
              <w:rPr>
                <w:rFonts w:ascii="Times New Roman" w:hAnsi="Times New Roman"/>
                <w:sz w:val="24"/>
              </w:rPr>
              <w:t>üzerinden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toplantıyı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gerçekleştirilmiştir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2422AC" w:rsidTr="00BB245A">
        <w:trPr>
          <w:trHeight w:val="275"/>
        </w:trPr>
        <w:tc>
          <w:tcPr>
            <w:tcW w:w="9923" w:type="dxa"/>
            <w:gridSpan w:val="6"/>
          </w:tcPr>
          <w:p w:rsidR="002422AC" w:rsidRDefault="002422AC" w:rsidP="00B57F6C">
            <w:pPr>
              <w:pStyle w:val="TableParagraph"/>
              <w:spacing w:line="256" w:lineRule="exact"/>
              <w:ind w:left="2643" w:right="26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GÜNDEM MADDELERİ</w:t>
            </w:r>
          </w:p>
        </w:tc>
      </w:tr>
      <w:tr w:rsidR="002422AC" w:rsidTr="00BB245A">
        <w:trPr>
          <w:trHeight w:val="2858"/>
        </w:trPr>
        <w:tc>
          <w:tcPr>
            <w:tcW w:w="9923" w:type="dxa"/>
            <w:gridSpan w:val="6"/>
          </w:tcPr>
          <w:p w:rsidR="0043705E" w:rsidRDefault="0043705E" w:rsidP="0043705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Meslek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Yüksekokulumuz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Personelinim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memnuniyet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düzenini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ölçeçek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çalışması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görüşülmesi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22AC" w:rsidRDefault="002422AC" w:rsidP="0043705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Personelimizin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sorun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ve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isteklerinin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giderilmeye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çalışılması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hakkında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görüşülmesi</w:t>
            </w:r>
            <w:proofErr w:type="spellEnd"/>
          </w:p>
          <w:p w:rsidR="0043705E" w:rsidRPr="00015296" w:rsidRDefault="0043705E" w:rsidP="0043705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81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sonraki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toplantının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</w:t>
            </w:r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yılı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içerisinde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tekrar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yapılmasına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karar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verildi</w:t>
            </w:r>
            <w:proofErr w:type="spellEnd"/>
            <w:r w:rsidRPr="009E2086">
              <w:rPr>
                <w:rFonts w:ascii="Times New Roman" w:hAnsi="Times New Roman" w:cs="Times New Roman"/>
              </w:rPr>
              <w:t>.</w:t>
            </w:r>
          </w:p>
          <w:p w:rsidR="0043705E" w:rsidRPr="009E2086" w:rsidRDefault="0043705E" w:rsidP="0043705E">
            <w:pPr>
              <w:pStyle w:val="TableParagraph"/>
              <w:tabs>
                <w:tab w:val="left" w:pos="828"/>
              </w:tabs>
              <w:spacing w:before="183"/>
              <w:ind w:left="467"/>
              <w:jc w:val="both"/>
              <w:rPr>
                <w:rFonts w:ascii="Times New Roman" w:hAnsi="Times New Roman" w:cs="Times New Roman"/>
              </w:rPr>
            </w:pPr>
          </w:p>
          <w:p w:rsidR="002422AC" w:rsidRDefault="002422AC" w:rsidP="00B57F6C">
            <w:pPr>
              <w:pStyle w:val="TableParagraph"/>
              <w:tabs>
                <w:tab w:val="left" w:pos="828"/>
              </w:tabs>
              <w:spacing w:before="183"/>
              <w:ind w:left="467"/>
              <w:jc w:val="both"/>
            </w:pPr>
          </w:p>
        </w:tc>
      </w:tr>
      <w:tr w:rsidR="002422AC" w:rsidTr="00BB245A">
        <w:trPr>
          <w:trHeight w:val="275"/>
        </w:trPr>
        <w:tc>
          <w:tcPr>
            <w:tcW w:w="9923" w:type="dxa"/>
            <w:gridSpan w:val="6"/>
          </w:tcPr>
          <w:p w:rsidR="002422AC" w:rsidRDefault="002422AC" w:rsidP="00B57F6C">
            <w:pPr>
              <w:pStyle w:val="TableParagraph"/>
              <w:spacing w:line="256" w:lineRule="exact"/>
              <w:ind w:left="2643" w:right="2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KAPSAM</w:t>
            </w:r>
          </w:p>
        </w:tc>
      </w:tr>
      <w:tr w:rsidR="002422AC" w:rsidTr="00BB245A">
        <w:trPr>
          <w:trHeight w:val="3101"/>
        </w:trPr>
        <w:tc>
          <w:tcPr>
            <w:tcW w:w="9923" w:type="dxa"/>
            <w:gridSpan w:val="6"/>
          </w:tcPr>
          <w:p w:rsidR="002422AC" w:rsidRDefault="002422AC" w:rsidP="00B57F6C">
            <w:pPr>
              <w:pStyle w:val="TableParagraph"/>
              <w:ind w:left="0"/>
              <w:rPr>
                <w:rFonts w:ascii="Times New Roman"/>
              </w:rPr>
            </w:pPr>
          </w:p>
          <w:p w:rsidR="002422AC" w:rsidRDefault="002422AC" w:rsidP="00B57F6C">
            <w:pPr>
              <w:pStyle w:val="TableParagraph"/>
              <w:spacing w:before="197"/>
              <w:jc w:val="both"/>
              <w:rPr>
                <w:b/>
              </w:rPr>
            </w:pPr>
            <w:r>
              <w:rPr>
                <w:b/>
              </w:rPr>
              <w:t>KARARLAR / ÖNERİLER:</w:t>
            </w:r>
          </w:p>
          <w:p w:rsidR="0043705E" w:rsidRDefault="0043705E" w:rsidP="0043705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Meslek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Yüksekokulumuz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Personelinim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memnuniyet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düzenini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ölçeçek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çalışması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memnuniyeti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artırmak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çalışması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yapılmasını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sağlamak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22AC" w:rsidRPr="009E2086" w:rsidRDefault="00B54002" w:rsidP="0043705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81"/>
              <w:jc w:val="both"/>
            </w:pPr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="0043705E">
              <w:rPr>
                <w:rFonts w:ascii="Times New Roman" w:hAnsi="Times New Roman" w:cs="Times New Roman"/>
              </w:rPr>
              <w:t>Personelimizin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sorun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ve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isteklerinin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giderilmeye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çalışılması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için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gerekli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çaşlışma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yapılmasına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karar</w:t>
            </w:r>
            <w:proofErr w:type="spellEnd"/>
            <w:r w:rsidR="0043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05E">
              <w:rPr>
                <w:rFonts w:ascii="Times New Roman" w:hAnsi="Times New Roman" w:cs="Times New Roman"/>
              </w:rPr>
              <w:t>verildi</w:t>
            </w:r>
            <w:proofErr w:type="spellEnd"/>
            <w:r w:rsidR="0043705E">
              <w:rPr>
                <w:rFonts w:ascii="Times New Roman" w:hAnsi="Times New Roman" w:cs="Times New Roman"/>
              </w:rPr>
              <w:t>.</w:t>
            </w:r>
          </w:p>
        </w:tc>
      </w:tr>
      <w:tr w:rsidR="002422AC" w:rsidTr="00BB245A">
        <w:trPr>
          <w:trHeight w:val="850"/>
        </w:trPr>
        <w:tc>
          <w:tcPr>
            <w:tcW w:w="3096" w:type="dxa"/>
            <w:gridSpan w:val="2"/>
            <w:vAlign w:val="center"/>
          </w:tcPr>
          <w:p w:rsidR="002422AC" w:rsidRDefault="0043705E" w:rsidP="00BB245A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 w:rsid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Sevtap</w:t>
            </w:r>
            <w:proofErr w:type="spellEnd"/>
            <w:r w:rsid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ÇAKIR</w:t>
            </w:r>
          </w:p>
        </w:tc>
        <w:tc>
          <w:tcPr>
            <w:tcW w:w="3096" w:type="dxa"/>
            <w:gridSpan w:val="2"/>
            <w:vAlign w:val="center"/>
          </w:tcPr>
          <w:p w:rsidR="002422AC" w:rsidRDefault="0043705E" w:rsidP="00BB245A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9F9F9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9F9F9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9F9F9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9F9F9"/>
              </w:rPr>
              <w:t xml:space="preserve">. </w:t>
            </w:r>
            <w:proofErr w:type="spellStart"/>
            <w:r w:rsid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9F9F9"/>
              </w:rPr>
              <w:t>Halil</w:t>
            </w:r>
            <w:proofErr w:type="spellEnd"/>
            <w:r w:rsidR="00BB245A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9F9F9"/>
              </w:rPr>
              <w:t xml:space="preserve"> İsa KURU</w:t>
            </w:r>
          </w:p>
        </w:tc>
        <w:tc>
          <w:tcPr>
            <w:tcW w:w="3731" w:type="dxa"/>
            <w:gridSpan w:val="2"/>
            <w:vAlign w:val="center"/>
          </w:tcPr>
          <w:p w:rsidR="002422AC" w:rsidRDefault="0043705E" w:rsidP="00B57F6C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Öğ</w:t>
            </w:r>
            <w:r>
              <w:rPr>
                <w:rFonts w:ascii="Times New Roman"/>
              </w:rPr>
              <w:t>r</w:t>
            </w:r>
            <w:proofErr w:type="spellEnd"/>
            <w:r>
              <w:rPr>
                <w:rFonts w:ascii="Times New Roman"/>
              </w:rPr>
              <w:t xml:space="preserve">. </w:t>
            </w:r>
            <w:proofErr w:type="spellStart"/>
            <w:r>
              <w:rPr>
                <w:rFonts w:ascii="Times New Roman"/>
              </w:rPr>
              <w:t>G</w:t>
            </w:r>
            <w:r>
              <w:rPr>
                <w:rFonts w:ascii="Times New Roman"/>
              </w:rPr>
              <w:t>ö</w:t>
            </w:r>
            <w:r>
              <w:rPr>
                <w:rFonts w:ascii="Times New Roman"/>
              </w:rPr>
              <w:t>r</w:t>
            </w:r>
            <w:proofErr w:type="spellEnd"/>
            <w:r>
              <w:rPr>
                <w:rFonts w:ascii="Times New Roman"/>
              </w:rPr>
              <w:t xml:space="preserve">. </w:t>
            </w:r>
            <w:proofErr w:type="spellStart"/>
            <w:r>
              <w:rPr>
                <w:rFonts w:ascii="Times New Roman"/>
              </w:rPr>
              <w:t>Sevtap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>AKIR</w:t>
            </w:r>
          </w:p>
        </w:tc>
      </w:tr>
      <w:tr w:rsidR="0043705E" w:rsidTr="00BB245A">
        <w:trPr>
          <w:trHeight w:val="850"/>
        </w:trPr>
        <w:tc>
          <w:tcPr>
            <w:tcW w:w="9923" w:type="dxa"/>
            <w:gridSpan w:val="6"/>
            <w:vAlign w:val="center"/>
          </w:tcPr>
          <w:p w:rsidR="0043705E" w:rsidRDefault="0043705E" w:rsidP="00B57F6C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>Hakkı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 xml:space="preserve"> AKTÜRK</w:t>
            </w:r>
          </w:p>
        </w:tc>
      </w:tr>
    </w:tbl>
    <w:p w:rsidR="002422AC" w:rsidRDefault="002422AC"/>
    <w:p w:rsidR="00B254EB" w:rsidRDefault="00B254EB"/>
    <w:tbl>
      <w:tblPr>
        <w:tblStyle w:val="TableNormal"/>
        <w:tblpPr w:leftFromText="141" w:rightFromText="141" w:horzAnchor="margin" w:tblpY="-720"/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783"/>
        <w:gridCol w:w="2268"/>
        <w:gridCol w:w="1014"/>
        <w:gridCol w:w="1238"/>
        <w:gridCol w:w="2042"/>
      </w:tblGrid>
      <w:tr w:rsidR="00B254EB" w:rsidTr="002D44F4">
        <w:trPr>
          <w:trHeight w:val="323"/>
        </w:trPr>
        <w:tc>
          <w:tcPr>
            <w:tcW w:w="1498" w:type="dxa"/>
            <w:vMerge w:val="restart"/>
          </w:tcPr>
          <w:p w:rsidR="00B254EB" w:rsidRDefault="00B254EB" w:rsidP="002D44F4">
            <w:pPr>
              <w:pStyle w:val="TableParagraph"/>
              <w:spacing w:before="2"/>
              <w:ind w:left="0"/>
              <w:rPr>
                <w:rFonts w:ascii="Times New Roman"/>
                <w:sz w:val="11"/>
              </w:rPr>
            </w:pPr>
          </w:p>
          <w:p w:rsidR="00B254EB" w:rsidRDefault="00B254EB" w:rsidP="002D44F4">
            <w:pPr>
              <w:pStyle w:val="TableParagraph"/>
              <w:ind w:left="204"/>
              <w:rPr>
                <w:rFonts w:ascii="Times New Roman"/>
                <w:sz w:val="20"/>
              </w:rPr>
            </w:pPr>
            <w:r w:rsidRPr="00766D31"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962F495" wp14:editId="044DC5D5">
                  <wp:extent cx="714375" cy="714375"/>
                  <wp:effectExtent l="0" t="0" r="9525" b="9525"/>
                  <wp:docPr id="5" name="Resim 5" descr="C:\Users\Lenovo\Desktop\uni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uni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2"/>
            <w:vMerge w:val="restart"/>
          </w:tcPr>
          <w:p w:rsidR="00B254EB" w:rsidRDefault="00B254EB" w:rsidP="002D44F4">
            <w:pPr>
              <w:pStyle w:val="TableParagraph"/>
              <w:ind w:left="253" w:right="243" w:firstLin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KÜTAHYA SAĞLIK BİLİMLERİ ÜNİVERSİTESİ SİMAV SAĞLIK HİZMETLERİ MYO KALİTE KOMİSYONU</w:t>
            </w:r>
          </w:p>
          <w:p w:rsidR="00B254EB" w:rsidRDefault="00B254EB" w:rsidP="002D44F4">
            <w:pPr>
              <w:pStyle w:val="TableParagraph"/>
              <w:spacing w:line="237" w:lineRule="exact"/>
              <w:ind w:left="696" w:right="6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TOPLANTI TUTANAĞI</w:t>
            </w:r>
          </w:p>
        </w:tc>
        <w:tc>
          <w:tcPr>
            <w:tcW w:w="2253" w:type="dxa"/>
            <w:gridSpan w:val="2"/>
          </w:tcPr>
          <w:p w:rsidR="00B254EB" w:rsidRDefault="00B254EB" w:rsidP="002D44F4">
            <w:pPr>
              <w:pStyle w:val="TableParagraph"/>
              <w:spacing w:line="234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2039" w:type="dxa"/>
          </w:tcPr>
          <w:p w:rsidR="00B254EB" w:rsidRDefault="00B254EB" w:rsidP="002D44F4">
            <w:pPr>
              <w:pStyle w:val="TableParagraph"/>
              <w:spacing w:line="234" w:lineRule="exact"/>
              <w:ind w:left="446" w:right="43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BB245A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/01</w:t>
            </w:r>
          </w:p>
        </w:tc>
      </w:tr>
      <w:tr w:rsidR="00B254EB" w:rsidTr="002D44F4">
        <w:trPr>
          <w:trHeight w:val="321"/>
        </w:trPr>
        <w:tc>
          <w:tcPr>
            <w:tcW w:w="1498" w:type="dxa"/>
            <w:vMerge/>
            <w:tcBorders>
              <w:top w:val="nil"/>
            </w:tcBorders>
          </w:tcPr>
          <w:p w:rsidR="00B254EB" w:rsidRDefault="00B254EB" w:rsidP="002D44F4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gridSpan w:val="2"/>
            <w:vMerge/>
            <w:tcBorders>
              <w:top w:val="nil"/>
            </w:tcBorders>
          </w:tcPr>
          <w:p w:rsidR="00B254EB" w:rsidRDefault="00B254EB" w:rsidP="002D44F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gridSpan w:val="2"/>
          </w:tcPr>
          <w:p w:rsidR="00B254EB" w:rsidRDefault="00B254EB" w:rsidP="002D44F4">
            <w:pPr>
              <w:pStyle w:val="TableParagraph"/>
              <w:spacing w:line="234" w:lineRule="exact"/>
              <w:ind w:left="331" w:right="31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Tarihi</w:t>
            </w:r>
            <w:proofErr w:type="spellEnd"/>
          </w:p>
        </w:tc>
        <w:tc>
          <w:tcPr>
            <w:tcW w:w="2039" w:type="dxa"/>
          </w:tcPr>
          <w:p w:rsidR="00B254EB" w:rsidRDefault="002D44F4" w:rsidP="002D44F4">
            <w:pPr>
              <w:pStyle w:val="TableParagraph"/>
              <w:spacing w:line="234" w:lineRule="exact"/>
              <w:ind w:left="446" w:right="43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  <w:r w:rsidR="00B254EB">
              <w:rPr>
                <w:rFonts w:ascii="Times New Roman"/>
              </w:rPr>
              <w:t>.05.202</w:t>
            </w:r>
            <w:r>
              <w:rPr>
                <w:rFonts w:ascii="Times New Roman"/>
              </w:rPr>
              <w:t>2</w:t>
            </w:r>
          </w:p>
        </w:tc>
      </w:tr>
      <w:tr w:rsidR="00B254EB" w:rsidTr="002D44F4">
        <w:trPr>
          <w:trHeight w:val="319"/>
        </w:trPr>
        <w:tc>
          <w:tcPr>
            <w:tcW w:w="1498" w:type="dxa"/>
            <w:vMerge/>
            <w:tcBorders>
              <w:top w:val="nil"/>
            </w:tcBorders>
          </w:tcPr>
          <w:p w:rsidR="00B254EB" w:rsidRDefault="00B254EB" w:rsidP="002D44F4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gridSpan w:val="2"/>
            <w:vMerge/>
            <w:tcBorders>
              <w:top w:val="nil"/>
            </w:tcBorders>
          </w:tcPr>
          <w:p w:rsidR="00B254EB" w:rsidRDefault="00B254EB" w:rsidP="002D44F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gridSpan w:val="2"/>
          </w:tcPr>
          <w:p w:rsidR="00B254EB" w:rsidRDefault="00B254EB" w:rsidP="002D44F4">
            <w:pPr>
              <w:pStyle w:val="TableParagraph"/>
              <w:spacing w:line="232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</w:p>
        </w:tc>
        <w:tc>
          <w:tcPr>
            <w:tcW w:w="2039" w:type="dxa"/>
          </w:tcPr>
          <w:p w:rsidR="00B254EB" w:rsidRDefault="00B254EB" w:rsidP="002D44F4">
            <w:pPr>
              <w:pStyle w:val="TableParagraph"/>
              <w:spacing w:line="232" w:lineRule="exact"/>
              <w:ind w:left="442" w:right="4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ONLİNE</w:t>
            </w:r>
          </w:p>
        </w:tc>
      </w:tr>
      <w:tr w:rsidR="00B254EB" w:rsidTr="002D44F4">
        <w:trPr>
          <w:trHeight w:val="606"/>
        </w:trPr>
        <w:tc>
          <w:tcPr>
            <w:tcW w:w="1498" w:type="dxa"/>
            <w:vMerge/>
            <w:tcBorders>
              <w:top w:val="nil"/>
            </w:tcBorders>
          </w:tcPr>
          <w:p w:rsidR="00B254EB" w:rsidRDefault="00B254EB" w:rsidP="002D44F4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gridSpan w:val="2"/>
            <w:vMerge/>
            <w:tcBorders>
              <w:top w:val="nil"/>
            </w:tcBorders>
          </w:tcPr>
          <w:p w:rsidR="00B254EB" w:rsidRDefault="00B254EB" w:rsidP="002D44F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gridSpan w:val="2"/>
          </w:tcPr>
          <w:p w:rsidR="00B254EB" w:rsidRDefault="00B254EB" w:rsidP="002D44F4">
            <w:pPr>
              <w:pStyle w:val="TableParagraph"/>
              <w:spacing w:before="109"/>
              <w:ind w:left="331" w:right="32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Katılımcı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Sayısı</w:t>
            </w:r>
            <w:proofErr w:type="spellEnd"/>
          </w:p>
        </w:tc>
        <w:tc>
          <w:tcPr>
            <w:tcW w:w="2039" w:type="dxa"/>
          </w:tcPr>
          <w:p w:rsidR="00B254EB" w:rsidRDefault="00EC3B59" w:rsidP="002D44F4">
            <w:pPr>
              <w:pStyle w:val="TableParagraph"/>
              <w:spacing w:before="109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B254EB" w:rsidTr="002D44F4">
        <w:trPr>
          <w:trHeight w:val="340"/>
        </w:trPr>
        <w:tc>
          <w:tcPr>
            <w:tcW w:w="9843" w:type="dxa"/>
            <w:gridSpan w:val="6"/>
          </w:tcPr>
          <w:p w:rsidR="00B254EB" w:rsidRDefault="00B254EB" w:rsidP="002D44F4">
            <w:pPr>
              <w:pStyle w:val="TableParagraph"/>
              <w:spacing w:line="248" w:lineRule="exact"/>
              <w:ind w:left="2643" w:right="2639"/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B254EB" w:rsidTr="002D44F4">
        <w:trPr>
          <w:trHeight w:val="1042"/>
        </w:trPr>
        <w:tc>
          <w:tcPr>
            <w:tcW w:w="9843" w:type="dxa"/>
            <w:gridSpan w:val="6"/>
          </w:tcPr>
          <w:p w:rsidR="00B254EB" w:rsidRDefault="00B254EB" w:rsidP="002D44F4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-KSBÜ SİMAV </w:t>
            </w:r>
            <w:proofErr w:type="spellStart"/>
            <w:r>
              <w:rPr>
                <w:rFonts w:ascii="Times New Roman" w:hAnsi="Times New Roman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Hizmetleri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Meslek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Yüksekokulu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Birim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kalite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Komisyonunun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14.05.2020 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14:00’de Zoom </w:t>
            </w:r>
            <w:proofErr w:type="spellStart"/>
            <w:r>
              <w:rPr>
                <w:rFonts w:ascii="Times New Roman" w:hAnsi="Times New Roman"/>
                <w:sz w:val="24"/>
              </w:rPr>
              <w:t>üzerinden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toplantıyı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gerçekleştirilmiştir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254EB" w:rsidTr="002D44F4">
        <w:trPr>
          <w:trHeight w:val="349"/>
        </w:trPr>
        <w:tc>
          <w:tcPr>
            <w:tcW w:w="9843" w:type="dxa"/>
            <w:gridSpan w:val="6"/>
          </w:tcPr>
          <w:p w:rsidR="00B254EB" w:rsidRDefault="00B254EB" w:rsidP="002D44F4">
            <w:pPr>
              <w:pStyle w:val="TableParagraph"/>
              <w:spacing w:line="256" w:lineRule="exact"/>
              <w:ind w:left="2643" w:right="26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GÜNDEM MADDELERİ</w:t>
            </w:r>
          </w:p>
        </w:tc>
      </w:tr>
      <w:tr w:rsidR="00B254EB" w:rsidTr="002D44F4">
        <w:trPr>
          <w:trHeight w:val="3635"/>
        </w:trPr>
        <w:tc>
          <w:tcPr>
            <w:tcW w:w="9843" w:type="dxa"/>
            <w:gridSpan w:val="6"/>
          </w:tcPr>
          <w:p w:rsidR="00B254EB" w:rsidRDefault="00AA626A" w:rsidP="002D44F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81"/>
              <w:ind w:left="83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Mevcut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Programlarda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müferadat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eksikerinin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giderilmesi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derslerinin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değiştirilmesi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25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54EB">
              <w:rPr>
                <w:rFonts w:ascii="Times New Roman" w:hAnsi="Times New Roman" w:cs="Times New Roman"/>
              </w:rPr>
              <w:t>hakkında</w:t>
            </w:r>
            <w:proofErr w:type="spellEnd"/>
            <w:r w:rsidR="00B25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54EB">
              <w:rPr>
                <w:rFonts w:ascii="Times New Roman" w:hAnsi="Times New Roman" w:cs="Times New Roman"/>
              </w:rPr>
              <w:t>görüşülmesi</w:t>
            </w:r>
            <w:proofErr w:type="spellEnd"/>
            <w:r w:rsidR="00B254EB">
              <w:rPr>
                <w:rFonts w:ascii="Times New Roman" w:hAnsi="Times New Roman" w:cs="Times New Roman"/>
              </w:rPr>
              <w:t>.</w:t>
            </w:r>
          </w:p>
          <w:p w:rsidR="00AA626A" w:rsidRDefault="00AA626A" w:rsidP="002D44F4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</w:tabs>
              <w:spacing w:before="181"/>
              <w:ind w:left="83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Meslek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Yüksekokulumuzun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Stratejik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amaç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hedeflerinin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belirlenmesi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A626A" w:rsidRPr="009E2086" w:rsidRDefault="00AA626A" w:rsidP="002D44F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81"/>
              <w:ind w:left="83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Birim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Komisyonu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alt </w:t>
            </w:r>
            <w:proofErr w:type="spellStart"/>
            <w:r>
              <w:rPr>
                <w:rFonts w:ascii="Times New Roman" w:hAnsi="Times New Roman" w:cs="Times New Roman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gruplarının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faaliyetlerinin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değerlendirilmesi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54EB" w:rsidRPr="009E2086" w:rsidRDefault="00B254EB" w:rsidP="002D44F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81"/>
              <w:ind w:hanging="36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2086">
              <w:rPr>
                <w:rFonts w:ascii="Times New Roman" w:hAnsi="Times New Roman" w:cs="Times New Roman"/>
              </w:rPr>
              <w:t>Bir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sonraki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toplantının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gündem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maddelerinin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ve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tarihinin</w:t>
            </w:r>
            <w:proofErr w:type="spellEnd"/>
            <w:r w:rsidRPr="009E2086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belirlenmesi</w:t>
            </w:r>
            <w:proofErr w:type="spellEnd"/>
            <w:r w:rsidRPr="009E2086">
              <w:rPr>
                <w:rFonts w:ascii="Times New Roman" w:hAnsi="Times New Roman" w:cs="Times New Roman"/>
              </w:rPr>
              <w:t>,</w:t>
            </w:r>
          </w:p>
          <w:p w:rsidR="00B254EB" w:rsidRDefault="00B254EB" w:rsidP="002D44F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83"/>
              <w:ind w:hanging="361"/>
              <w:jc w:val="both"/>
            </w:pPr>
            <w:proofErr w:type="spellStart"/>
            <w:r w:rsidRPr="009E2086">
              <w:rPr>
                <w:rFonts w:ascii="Times New Roman" w:hAnsi="Times New Roman" w:cs="Times New Roman"/>
              </w:rPr>
              <w:t>Dilek</w:t>
            </w:r>
            <w:proofErr w:type="spellEnd"/>
            <w:r w:rsidRPr="009E2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ve</w:t>
            </w:r>
            <w:proofErr w:type="spellEnd"/>
            <w:r w:rsidRPr="009E208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E2086">
              <w:rPr>
                <w:rFonts w:ascii="Times New Roman" w:hAnsi="Times New Roman" w:cs="Times New Roman"/>
              </w:rPr>
              <w:t>temenniler</w:t>
            </w:r>
            <w:proofErr w:type="spellEnd"/>
            <w:r w:rsidRPr="009E2086">
              <w:rPr>
                <w:rFonts w:ascii="Times New Roman" w:hAnsi="Times New Roman" w:cs="Times New Roman"/>
              </w:rPr>
              <w:t>.</w:t>
            </w:r>
          </w:p>
        </w:tc>
      </w:tr>
      <w:tr w:rsidR="00B254EB" w:rsidTr="002D44F4">
        <w:trPr>
          <w:trHeight w:val="349"/>
        </w:trPr>
        <w:tc>
          <w:tcPr>
            <w:tcW w:w="9843" w:type="dxa"/>
            <w:gridSpan w:val="6"/>
          </w:tcPr>
          <w:p w:rsidR="00B254EB" w:rsidRDefault="00B254EB" w:rsidP="002D44F4">
            <w:pPr>
              <w:pStyle w:val="TableParagraph"/>
              <w:spacing w:line="256" w:lineRule="exact"/>
              <w:ind w:left="2643" w:right="2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KAPSAM</w:t>
            </w:r>
          </w:p>
        </w:tc>
      </w:tr>
      <w:tr w:rsidR="00B254EB" w:rsidTr="002D44F4">
        <w:trPr>
          <w:trHeight w:val="3944"/>
        </w:trPr>
        <w:tc>
          <w:tcPr>
            <w:tcW w:w="9843" w:type="dxa"/>
            <w:gridSpan w:val="6"/>
          </w:tcPr>
          <w:p w:rsidR="00B254EB" w:rsidRDefault="00B254EB" w:rsidP="002D44F4">
            <w:pPr>
              <w:pStyle w:val="TableParagraph"/>
              <w:ind w:left="0"/>
              <w:rPr>
                <w:rFonts w:ascii="Times New Roman"/>
              </w:rPr>
            </w:pPr>
          </w:p>
          <w:p w:rsidR="00B254EB" w:rsidRDefault="00B254EB" w:rsidP="002D44F4">
            <w:pPr>
              <w:pStyle w:val="TableParagraph"/>
              <w:spacing w:before="197"/>
              <w:jc w:val="both"/>
              <w:rPr>
                <w:b/>
              </w:rPr>
            </w:pPr>
            <w:r>
              <w:rPr>
                <w:b/>
              </w:rPr>
              <w:t>KARARLAR / ÖNERİLER:</w:t>
            </w:r>
          </w:p>
          <w:p w:rsidR="00B254EB" w:rsidRPr="00AA626A" w:rsidRDefault="00EC3B59" w:rsidP="002D44F4">
            <w:pPr>
              <w:pStyle w:val="TableParagraph"/>
              <w:tabs>
                <w:tab w:val="left" w:pos="828"/>
              </w:tabs>
              <w:spacing w:before="181"/>
              <w:jc w:val="both"/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A626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Mevcut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A626A">
              <w:rPr>
                <w:rFonts w:ascii="Times New Roman" w:hAnsi="Times New Roman" w:cs="Times New Roman"/>
              </w:rPr>
              <w:t>Programlarda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A626A">
              <w:rPr>
                <w:rFonts w:ascii="Times New Roman" w:hAnsi="Times New Roman" w:cs="Times New Roman"/>
              </w:rPr>
              <w:t>müferadat</w:t>
            </w:r>
            <w:proofErr w:type="spellEnd"/>
            <w:proofErr w:type="gram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eksikerinin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giderilmesi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ile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ilgili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derslerinin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değiştirilmesi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 </w:t>
            </w:r>
            <w:r w:rsidR="00B25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hakkında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54EB">
              <w:rPr>
                <w:rFonts w:ascii="Times New Roman" w:hAnsi="Times New Roman" w:cs="Times New Roman"/>
              </w:rPr>
              <w:t>değerlendirmeler</w:t>
            </w:r>
            <w:proofErr w:type="spellEnd"/>
            <w:r w:rsidR="00B25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54EB">
              <w:rPr>
                <w:rFonts w:ascii="Times New Roman" w:hAnsi="Times New Roman" w:cs="Times New Roman"/>
              </w:rPr>
              <w:t>yapıldı</w:t>
            </w:r>
            <w:proofErr w:type="spellEnd"/>
            <w:r w:rsidR="00B254EB">
              <w:rPr>
                <w:rFonts w:ascii="Times New Roman" w:hAnsi="Times New Roman" w:cs="Times New Roman"/>
              </w:rPr>
              <w:t xml:space="preserve">. </w:t>
            </w:r>
          </w:p>
          <w:p w:rsidR="00AA626A" w:rsidRDefault="00EC3B59" w:rsidP="002D44F4">
            <w:pPr>
              <w:pStyle w:val="TableParagraph"/>
              <w:tabs>
                <w:tab w:val="left" w:pos="828"/>
              </w:tabs>
              <w:spacing w:before="181"/>
              <w:ind w:left="4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AA626A">
              <w:rPr>
                <w:rFonts w:ascii="Times New Roman" w:hAnsi="Times New Roman" w:cs="Times New Roman"/>
              </w:rPr>
              <w:t>Meslek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Yüksekokulumuzun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Stratejik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amaç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ve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hedeflerinin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belirlenerek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okulumuzun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26A">
              <w:rPr>
                <w:rFonts w:ascii="Times New Roman" w:hAnsi="Times New Roman" w:cs="Times New Roman"/>
              </w:rPr>
              <w:t>sitesine</w:t>
            </w:r>
            <w:proofErr w:type="spellEnd"/>
            <w:r w:rsidR="00AA6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konmasına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verildi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C3B59" w:rsidRDefault="00EC3B59" w:rsidP="002D44F4">
            <w:pPr>
              <w:pStyle w:val="TableParagraph"/>
              <w:tabs>
                <w:tab w:val="left" w:pos="828"/>
              </w:tabs>
              <w:spacing w:before="1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3. </w:t>
            </w:r>
            <w:proofErr w:type="spellStart"/>
            <w:r>
              <w:rPr>
                <w:rFonts w:ascii="Times New Roman" w:hAnsi="Times New Roman" w:cs="Times New Roman"/>
              </w:rPr>
              <w:t>Birim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Komisyonu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alt </w:t>
            </w:r>
            <w:proofErr w:type="spellStart"/>
            <w:r>
              <w:rPr>
                <w:rFonts w:ascii="Times New Roman" w:hAnsi="Times New Roman" w:cs="Times New Roman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gruplarının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faaliyetleri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değerlendirilerek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çalışması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görüş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birliğine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varıldı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254EB" w:rsidRPr="009E2086" w:rsidRDefault="00EC3B59" w:rsidP="002D44F4">
            <w:pPr>
              <w:pStyle w:val="TableParagraph"/>
              <w:tabs>
                <w:tab w:val="left" w:pos="828"/>
              </w:tabs>
              <w:spacing w:before="181"/>
              <w:jc w:val="both"/>
            </w:pPr>
            <w:r>
              <w:rPr>
                <w:rFonts w:ascii="Times New Roman" w:hAnsi="Times New Roman" w:cs="Times New Roman"/>
              </w:rPr>
              <w:t xml:space="preserve">     4. </w:t>
            </w:r>
            <w:proofErr w:type="spellStart"/>
            <w:r>
              <w:rPr>
                <w:rFonts w:ascii="Times New Roman" w:hAnsi="Times New Roman" w:cs="Times New Roman"/>
              </w:rPr>
              <w:t>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sonraki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toplantının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yıl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içersinde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yapılmasına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verildi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54EB" w:rsidTr="002D44F4">
        <w:trPr>
          <w:trHeight w:val="1081"/>
        </w:trPr>
        <w:tc>
          <w:tcPr>
            <w:tcW w:w="3282" w:type="dxa"/>
            <w:gridSpan w:val="2"/>
            <w:vAlign w:val="center"/>
          </w:tcPr>
          <w:p w:rsidR="00B254EB" w:rsidRDefault="00EC3B59" w:rsidP="002D44F4">
            <w:pPr>
              <w:pStyle w:val="TableParagraph"/>
              <w:ind w:left="0"/>
              <w:jc w:val="center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</w:pPr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Dr.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Öğretim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Üyesi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  Harun ŞENER</w:t>
            </w:r>
          </w:p>
          <w:p w:rsidR="00EC3B59" w:rsidRDefault="00EC3B59" w:rsidP="002D44F4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Başkan</w:t>
            </w:r>
            <w:proofErr w:type="spellEnd"/>
          </w:p>
        </w:tc>
        <w:tc>
          <w:tcPr>
            <w:tcW w:w="3279" w:type="dxa"/>
            <w:gridSpan w:val="2"/>
            <w:vAlign w:val="center"/>
          </w:tcPr>
          <w:p w:rsidR="00B254EB" w:rsidRDefault="00B254EB" w:rsidP="002D44F4">
            <w:pPr>
              <w:pStyle w:val="TableParagraph"/>
              <w:ind w:left="0"/>
              <w:jc w:val="center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 w:rsidR="002D44F4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Özge</w:t>
            </w:r>
            <w:proofErr w:type="spellEnd"/>
            <w:r w:rsidR="002D44F4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="002D44F4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Sakarya</w:t>
            </w:r>
            <w:proofErr w:type="spellEnd"/>
            <w:r w:rsidR="002D44F4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ÇINKI</w:t>
            </w:r>
          </w:p>
          <w:p w:rsidR="00EC3B59" w:rsidRDefault="00EC3B59" w:rsidP="002D44F4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Üye</w:t>
            </w:r>
            <w:proofErr w:type="spellEnd"/>
          </w:p>
        </w:tc>
        <w:tc>
          <w:tcPr>
            <w:tcW w:w="3282" w:type="dxa"/>
            <w:gridSpan w:val="2"/>
            <w:vAlign w:val="center"/>
          </w:tcPr>
          <w:p w:rsidR="00B254EB" w:rsidRDefault="00EC3B59" w:rsidP="002D44F4">
            <w:pPr>
              <w:pStyle w:val="TableParagraph"/>
              <w:ind w:left="0"/>
              <w:jc w:val="center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Lütfiye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PARLAK</w:t>
            </w:r>
          </w:p>
          <w:p w:rsidR="00EC3B59" w:rsidRDefault="00EC3B59" w:rsidP="002D44F4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Koordinatör</w:t>
            </w:r>
            <w:proofErr w:type="spellEnd"/>
          </w:p>
        </w:tc>
      </w:tr>
      <w:tr w:rsidR="002D44F4" w:rsidTr="002D44F4">
        <w:trPr>
          <w:trHeight w:val="1081"/>
        </w:trPr>
        <w:tc>
          <w:tcPr>
            <w:tcW w:w="3282" w:type="dxa"/>
            <w:gridSpan w:val="2"/>
            <w:tcBorders>
              <w:right w:val="single" w:sz="4" w:space="0" w:color="auto"/>
            </w:tcBorders>
            <w:vAlign w:val="center"/>
          </w:tcPr>
          <w:p w:rsidR="002D44F4" w:rsidRDefault="002D44F4" w:rsidP="002D44F4">
            <w:pPr>
              <w:pStyle w:val="TableParagraph"/>
              <w:ind w:left="0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</w:pPr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 xml:space="preserve">             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Gör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Özge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Sakarya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ÇINKI</w:t>
            </w:r>
          </w:p>
          <w:p w:rsidR="002D44F4" w:rsidRPr="00EC3B59" w:rsidRDefault="002D44F4" w:rsidP="002D44F4">
            <w:pPr>
              <w:pStyle w:val="TableParagraph"/>
              <w:ind w:left="0"/>
              <w:jc w:val="center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>Üye</w:t>
            </w:r>
            <w:proofErr w:type="spellEnd"/>
          </w:p>
          <w:p w:rsidR="002D44F4" w:rsidRDefault="002D44F4" w:rsidP="002D44F4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3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F4" w:rsidRDefault="002D44F4" w:rsidP="002D44F4">
            <w:pPr>
              <w:pStyle w:val="TableParagraph"/>
              <w:ind w:left="0"/>
              <w:jc w:val="center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>Hakkı</w:t>
            </w:r>
            <w:proofErr w:type="spellEnd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 xml:space="preserve"> AKTÜRK</w:t>
            </w:r>
          </w:p>
          <w:p w:rsidR="002D44F4" w:rsidRPr="002D44F4" w:rsidRDefault="002D44F4" w:rsidP="002D44F4">
            <w:pPr>
              <w:pStyle w:val="TableParagraph"/>
              <w:ind w:left="0"/>
              <w:jc w:val="center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Üye</w:t>
            </w:r>
            <w:proofErr w:type="spellEnd"/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  <w:vAlign w:val="center"/>
          </w:tcPr>
          <w:p w:rsidR="002D44F4" w:rsidRPr="002D44F4" w:rsidRDefault="002D44F4" w:rsidP="002D44F4">
            <w:pPr>
              <w:pStyle w:val="TableParagraph"/>
              <w:ind w:left="0"/>
              <w:jc w:val="center"/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</w:pPr>
            <w:proofErr w:type="spellStart"/>
            <w:r w:rsidRPr="002D44F4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Serkan</w:t>
            </w:r>
            <w:proofErr w:type="spellEnd"/>
            <w:r w:rsidRPr="002D44F4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 xml:space="preserve"> KABAK</w:t>
            </w:r>
          </w:p>
          <w:p w:rsidR="002D44F4" w:rsidRDefault="002D44F4" w:rsidP="002D44F4">
            <w:pPr>
              <w:pStyle w:val="TableParagraph"/>
              <w:ind w:left="0"/>
              <w:jc w:val="center"/>
              <w:rPr>
                <w:rFonts w:ascii="Times New Roman"/>
              </w:rPr>
            </w:pPr>
            <w:proofErr w:type="spellStart"/>
            <w:r w:rsidRPr="002D44F4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5F5F5"/>
              </w:rPr>
              <w:t>Üye</w:t>
            </w:r>
            <w:proofErr w:type="spellEnd"/>
          </w:p>
        </w:tc>
      </w:tr>
    </w:tbl>
    <w:p w:rsidR="00B254EB" w:rsidRDefault="00B254EB">
      <w:bookmarkStart w:id="0" w:name="_GoBack"/>
      <w:bookmarkEnd w:id="0"/>
    </w:p>
    <w:sectPr w:rsidR="00B2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7A0"/>
    <w:multiLevelType w:val="hybridMultilevel"/>
    <w:tmpl w:val="A4200888"/>
    <w:lvl w:ilvl="0" w:tplc="523C2C9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150336F"/>
    <w:multiLevelType w:val="hybridMultilevel"/>
    <w:tmpl w:val="FE3267C6"/>
    <w:lvl w:ilvl="0" w:tplc="523C2C9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54326DA"/>
    <w:multiLevelType w:val="hybridMultilevel"/>
    <w:tmpl w:val="9E408D84"/>
    <w:lvl w:ilvl="0" w:tplc="6D98F9F6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1DEAE5B8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4B7657D4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E5A45434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C3B6B4CA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22CE96AA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92EE2640">
      <w:numFmt w:val="bullet"/>
      <w:lvlText w:val="•"/>
      <w:lvlJc w:val="left"/>
      <w:pPr>
        <w:ind w:left="5895" w:hanging="360"/>
      </w:pPr>
      <w:rPr>
        <w:rFonts w:hint="default"/>
        <w:lang w:val="tr-TR" w:eastAsia="en-US" w:bidi="ar-SA"/>
      </w:rPr>
    </w:lvl>
    <w:lvl w:ilvl="7" w:tplc="B3CC3586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BF5251A6">
      <w:numFmt w:val="bullet"/>
      <w:lvlText w:val="•"/>
      <w:lvlJc w:val="left"/>
      <w:pPr>
        <w:ind w:left="758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6A4273B"/>
    <w:multiLevelType w:val="hybridMultilevel"/>
    <w:tmpl w:val="A4200888"/>
    <w:lvl w:ilvl="0" w:tplc="523C2C9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A886820"/>
    <w:multiLevelType w:val="hybridMultilevel"/>
    <w:tmpl w:val="8898C3CE"/>
    <w:lvl w:ilvl="0" w:tplc="6D98F9F6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1DEAE5B8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4B7657D4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E5A45434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C3B6B4CA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22CE96AA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92EE2640">
      <w:numFmt w:val="bullet"/>
      <w:lvlText w:val="•"/>
      <w:lvlJc w:val="left"/>
      <w:pPr>
        <w:ind w:left="5895" w:hanging="360"/>
      </w:pPr>
      <w:rPr>
        <w:rFonts w:hint="default"/>
        <w:lang w:val="tr-TR" w:eastAsia="en-US" w:bidi="ar-SA"/>
      </w:rPr>
    </w:lvl>
    <w:lvl w:ilvl="7" w:tplc="B3CC3586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BF5251A6">
      <w:numFmt w:val="bullet"/>
      <w:lvlText w:val="•"/>
      <w:lvlJc w:val="left"/>
      <w:pPr>
        <w:ind w:left="758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D4C676F"/>
    <w:multiLevelType w:val="hybridMultilevel"/>
    <w:tmpl w:val="8898C3CE"/>
    <w:lvl w:ilvl="0" w:tplc="6D98F9F6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1DEAE5B8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4B7657D4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E5A45434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C3B6B4CA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22CE96AA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92EE2640">
      <w:numFmt w:val="bullet"/>
      <w:lvlText w:val="•"/>
      <w:lvlJc w:val="left"/>
      <w:pPr>
        <w:ind w:left="5895" w:hanging="360"/>
      </w:pPr>
      <w:rPr>
        <w:rFonts w:hint="default"/>
        <w:lang w:val="tr-TR" w:eastAsia="en-US" w:bidi="ar-SA"/>
      </w:rPr>
    </w:lvl>
    <w:lvl w:ilvl="7" w:tplc="B3CC3586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BF5251A6">
      <w:numFmt w:val="bullet"/>
      <w:lvlText w:val="•"/>
      <w:lvlJc w:val="left"/>
      <w:pPr>
        <w:ind w:left="7587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CD74EA4"/>
    <w:multiLevelType w:val="hybridMultilevel"/>
    <w:tmpl w:val="8898C3CE"/>
    <w:lvl w:ilvl="0" w:tplc="6D98F9F6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1DEAE5B8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4B7657D4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E5A45434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C3B6B4CA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22CE96AA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92EE2640">
      <w:numFmt w:val="bullet"/>
      <w:lvlText w:val="•"/>
      <w:lvlJc w:val="left"/>
      <w:pPr>
        <w:ind w:left="5895" w:hanging="360"/>
      </w:pPr>
      <w:rPr>
        <w:rFonts w:hint="default"/>
        <w:lang w:val="tr-TR" w:eastAsia="en-US" w:bidi="ar-SA"/>
      </w:rPr>
    </w:lvl>
    <w:lvl w:ilvl="7" w:tplc="B3CC3586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BF5251A6">
      <w:numFmt w:val="bullet"/>
      <w:lvlText w:val="•"/>
      <w:lvlJc w:val="left"/>
      <w:pPr>
        <w:ind w:left="7587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DD435A9"/>
    <w:multiLevelType w:val="hybridMultilevel"/>
    <w:tmpl w:val="37504F86"/>
    <w:lvl w:ilvl="0" w:tplc="523C2C9C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41604798"/>
    <w:multiLevelType w:val="hybridMultilevel"/>
    <w:tmpl w:val="A4200888"/>
    <w:lvl w:ilvl="0" w:tplc="523C2C9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4C564CCA"/>
    <w:multiLevelType w:val="hybridMultilevel"/>
    <w:tmpl w:val="06B24742"/>
    <w:lvl w:ilvl="0" w:tplc="D862D12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7" w:hanging="360"/>
      </w:pPr>
    </w:lvl>
    <w:lvl w:ilvl="2" w:tplc="041F001B" w:tentative="1">
      <w:start w:val="1"/>
      <w:numFmt w:val="lowerRoman"/>
      <w:lvlText w:val="%3."/>
      <w:lvlJc w:val="right"/>
      <w:pPr>
        <w:ind w:left="2627" w:hanging="180"/>
      </w:pPr>
    </w:lvl>
    <w:lvl w:ilvl="3" w:tplc="041F000F" w:tentative="1">
      <w:start w:val="1"/>
      <w:numFmt w:val="decimal"/>
      <w:lvlText w:val="%4."/>
      <w:lvlJc w:val="left"/>
      <w:pPr>
        <w:ind w:left="3347" w:hanging="360"/>
      </w:pPr>
    </w:lvl>
    <w:lvl w:ilvl="4" w:tplc="041F0019" w:tentative="1">
      <w:start w:val="1"/>
      <w:numFmt w:val="lowerLetter"/>
      <w:lvlText w:val="%5."/>
      <w:lvlJc w:val="left"/>
      <w:pPr>
        <w:ind w:left="4067" w:hanging="360"/>
      </w:pPr>
    </w:lvl>
    <w:lvl w:ilvl="5" w:tplc="041F001B" w:tentative="1">
      <w:start w:val="1"/>
      <w:numFmt w:val="lowerRoman"/>
      <w:lvlText w:val="%6."/>
      <w:lvlJc w:val="right"/>
      <w:pPr>
        <w:ind w:left="4787" w:hanging="180"/>
      </w:pPr>
    </w:lvl>
    <w:lvl w:ilvl="6" w:tplc="041F000F" w:tentative="1">
      <w:start w:val="1"/>
      <w:numFmt w:val="decimal"/>
      <w:lvlText w:val="%7."/>
      <w:lvlJc w:val="left"/>
      <w:pPr>
        <w:ind w:left="5507" w:hanging="360"/>
      </w:pPr>
    </w:lvl>
    <w:lvl w:ilvl="7" w:tplc="041F0019" w:tentative="1">
      <w:start w:val="1"/>
      <w:numFmt w:val="lowerLetter"/>
      <w:lvlText w:val="%8."/>
      <w:lvlJc w:val="left"/>
      <w:pPr>
        <w:ind w:left="6227" w:hanging="360"/>
      </w:pPr>
    </w:lvl>
    <w:lvl w:ilvl="8" w:tplc="041F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 w15:restartNumberingAfterBreak="0">
    <w:nsid w:val="50D83C8E"/>
    <w:multiLevelType w:val="hybridMultilevel"/>
    <w:tmpl w:val="06B24742"/>
    <w:lvl w:ilvl="0" w:tplc="D862D12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7" w:hanging="360"/>
      </w:pPr>
    </w:lvl>
    <w:lvl w:ilvl="2" w:tplc="041F001B" w:tentative="1">
      <w:start w:val="1"/>
      <w:numFmt w:val="lowerRoman"/>
      <w:lvlText w:val="%3."/>
      <w:lvlJc w:val="right"/>
      <w:pPr>
        <w:ind w:left="2627" w:hanging="180"/>
      </w:pPr>
    </w:lvl>
    <w:lvl w:ilvl="3" w:tplc="041F000F" w:tentative="1">
      <w:start w:val="1"/>
      <w:numFmt w:val="decimal"/>
      <w:lvlText w:val="%4."/>
      <w:lvlJc w:val="left"/>
      <w:pPr>
        <w:ind w:left="3347" w:hanging="360"/>
      </w:pPr>
    </w:lvl>
    <w:lvl w:ilvl="4" w:tplc="041F0019" w:tentative="1">
      <w:start w:val="1"/>
      <w:numFmt w:val="lowerLetter"/>
      <w:lvlText w:val="%5."/>
      <w:lvlJc w:val="left"/>
      <w:pPr>
        <w:ind w:left="4067" w:hanging="360"/>
      </w:pPr>
    </w:lvl>
    <w:lvl w:ilvl="5" w:tplc="041F001B" w:tentative="1">
      <w:start w:val="1"/>
      <w:numFmt w:val="lowerRoman"/>
      <w:lvlText w:val="%6."/>
      <w:lvlJc w:val="right"/>
      <w:pPr>
        <w:ind w:left="4787" w:hanging="180"/>
      </w:pPr>
    </w:lvl>
    <w:lvl w:ilvl="6" w:tplc="041F000F" w:tentative="1">
      <w:start w:val="1"/>
      <w:numFmt w:val="decimal"/>
      <w:lvlText w:val="%7."/>
      <w:lvlJc w:val="left"/>
      <w:pPr>
        <w:ind w:left="5507" w:hanging="360"/>
      </w:pPr>
    </w:lvl>
    <w:lvl w:ilvl="7" w:tplc="041F0019" w:tentative="1">
      <w:start w:val="1"/>
      <w:numFmt w:val="lowerLetter"/>
      <w:lvlText w:val="%8."/>
      <w:lvlJc w:val="left"/>
      <w:pPr>
        <w:ind w:left="6227" w:hanging="360"/>
      </w:pPr>
    </w:lvl>
    <w:lvl w:ilvl="8" w:tplc="041F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1" w15:restartNumberingAfterBreak="0">
    <w:nsid w:val="53245C72"/>
    <w:multiLevelType w:val="hybridMultilevel"/>
    <w:tmpl w:val="AFBA21E8"/>
    <w:lvl w:ilvl="0" w:tplc="32E61364">
      <w:numFmt w:val="bullet"/>
      <w:lvlText w:val="-"/>
      <w:lvlJc w:val="left"/>
      <w:pPr>
        <w:ind w:left="107" w:hanging="118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53DECEDC">
      <w:start w:val="1"/>
      <w:numFmt w:val="decimal"/>
      <w:lvlText w:val="%2-"/>
      <w:lvlJc w:val="left"/>
      <w:pPr>
        <w:ind w:left="858" w:hanging="392"/>
      </w:pPr>
      <w:rPr>
        <w:rFonts w:hint="default"/>
        <w:spacing w:val="-23"/>
        <w:w w:val="100"/>
        <w:lang w:val="tr-TR" w:eastAsia="en-US" w:bidi="ar-SA"/>
      </w:rPr>
    </w:lvl>
    <w:lvl w:ilvl="2" w:tplc="52E4732C">
      <w:numFmt w:val="bullet"/>
      <w:lvlText w:val="•"/>
      <w:lvlJc w:val="left"/>
      <w:pPr>
        <w:ind w:left="1795" w:hanging="392"/>
      </w:pPr>
      <w:rPr>
        <w:rFonts w:hint="default"/>
        <w:lang w:val="tr-TR" w:eastAsia="en-US" w:bidi="ar-SA"/>
      </w:rPr>
    </w:lvl>
    <w:lvl w:ilvl="3" w:tplc="CA047618">
      <w:numFmt w:val="bullet"/>
      <w:lvlText w:val="•"/>
      <w:lvlJc w:val="left"/>
      <w:pPr>
        <w:ind w:left="2730" w:hanging="392"/>
      </w:pPr>
      <w:rPr>
        <w:rFonts w:hint="default"/>
        <w:lang w:val="tr-TR" w:eastAsia="en-US" w:bidi="ar-SA"/>
      </w:rPr>
    </w:lvl>
    <w:lvl w:ilvl="4" w:tplc="EC50645A">
      <w:numFmt w:val="bullet"/>
      <w:lvlText w:val="•"/>
      <w:lvlJc w:val="left"/>
      <w:pPr>
        <w:ind w:left="3666" w:hanging="392"/>
      </w:pPr>
      <w:rPr>
        <w:rFonts w:hint="default"/>
        <w:lang w:val="tr-TR" w:eastAsia="en-US" w:bidi="ar-SA"/>
      </w:rPr>
    </w:lvl>
    <w:lvl w:ilvl="5" w:tplc="4EBCD092">
      <w:numFmt w:val="bullet"/>
      <w:lvlText w:val="•"/>
      <w:lvlJc w:val="left"/>
      <w:pPr>
        <w:ind w:left="4601" w:hanging="392"/>
      </w:pPr>
      <w:rPr>
        <w:rFonts w:hint="default"/>
        <w:lang w:val="tr-TR" w:eastAsia="en-US" w:bidi="ar-SA"/>
      </w:rPr>
    </w:lvl>
    <w:lvl w:ilvl="6" w:tplc="E8AA5A62">
      <w:numFmt w:val="bullet"/>
      <w:lvlText w:val="•"/>
      <w:lvlJc w:val="left"/>
      <w:pPr>
        <w:ind w:left="5537" w:hanging="392"/>
      </w:pPr>
      <w:rPr>
        <w:rFonts w:hint="default"/>
        <w:lang w:val="tr-TR" w:eastAsia="en-US" w:bidi="ar-SA"/>
      </w:rPr>
    </w:lvl>
    <w:lvl w:ilvl="7" w:tplc="E2660E9E">
      <w:numFmt w:val="bullet"/>
      <w:lvlText w:val="•"/>
      <w:lvlJc w:val="left"/>
      <w:pPr>
        <w:ind w:left="6472" w:hanging="392"/>
      </w:pPr>
      <w:rPr>
        <w:rFonts w:hint="default"/>
        <w:lang w:val="tr-TR" w:eastAsia="en-US" w:bidi="ar-SA"/>
      </w:rPr>
    </w:lvl>
    <w:lvl w:ilvl="8" w:tplc="317249A2">
      <w:numFmt w:val="bullet"/>
      <w:lvlText w:val="•"/>
      <w:lvlJc w:val="left"/>
      <w:pPr>
        <w:ind w:left="7408" w:hanging="392"/>
      </w:pPr>
      <w:rPr>
        <w:rFonts w:hint="default"/>
        <w:lang w:val="tr-TR" w:eastAsia="en-US" w:bidi="ar-SA"/>
      </w:rPr>
    </w:lvl>
  </w:abstractNum>
  <w:abstractNum w:abstractNumId="12" w15:restartNumberingAfterBreak="0">
    <w:nsid w:val="665D5CE9"/>
    <w:multiLevelType w:val="hybridMultilevel"/>
    <w:tmpl w:val="8898C3CE"/>
    <w:lvl w:ilvl="0" w:tplc="6D98F9F6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1DEAE5B8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4B7657D4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E5A45434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C3B6B4CA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22CE96AA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92EE2640">
      <w:numFmt w:val="bullet"/>
      <w:lvlText w:val="•"/>
      <w:lvlJc w:val="left"/>
      <w:pPr>
        <w:ind w:left="5895" w:hanging="360"/>
      </w:pPr>
      <w:rPr>
        <w:rFonts w:hint="default"/>
        <w:lang w:val="tr-TR" w:eastAsia="en-US" w:bidi="ar-SA"/>
      </w:rPr>
    </w:lvl>
    <w:lvl w:ilvl="7" w:tplc="B3CC3586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BF5251A6">
      <w:numFmt w:val="bullet"/>
      <w:lvlText w:val="•"/>
      <w:lvlJc w:val="left"/>
      <w:pPr>
        <w:ind w:left="7587" w:hanging="360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7A"/>
    <w:rsid w:val="00015296"/>
    <w:rsid w:val="00033894"/>
    <w:rsid w:val="000C4C7A"/>
    <w:rsid w:val="001E798A"/>
    <w:rsid w:val="002422AC"/>
    <w:rsid w:val="002D44F4"/>
    <w:rsid w:val="00323883"/>
    <w:rsid w:val="0043705E"/>
    <w:rsid w:val="00473F8B"/>
    <w:rsid w:val="004D4ED1"/>
    <w:rsid w:val="00593349"/>
    <w:rsid w:val="00603321"/>
    <w:rsid w:val="00647745"/>
    <w:rsid w:val="006A79BF"/>
    <w:rsid w:val="007511FA"/>
    <w:rsid w:val="00763D7B"/>
    <w:rsid w:val="00766D31"/>
    <w:rsid w:val="007F3686"/>
    <w:rsid w:val="0088595C"/>
    <w:rsid w:val="008A75EE"/>
    <w:rsid w:val="00956536"/>
    <w:rsid w:val="009B4A9A"/>
    <w:rsid w:val="009E2086"/>
    <w:rsid w:val="00A72916"/>
    <w:rsid w:val="00AA626A"/>
    <w:rsid w:val="00AB56F7"/>
    <w:rsid w:val="00B254EB"/>
    <w:rsid w:val="00B54002"/>
    <w:rsid w:val="00BB245A"/>
    <w:rsid w:val="00C06900"/>
    <w:rsid w:val="00C06D00"/>
    <w:rsid w:val="00C36616"/>
    <w:rsid w:val="00C37A81"/>
    <w:rsid w:val="00C576E2"/>
    <w:rsid w:val="00C8630C"/>
    <w:rsid w:val="00D25410"/>
    <w:rsid w:val="00D82108"/>
    <w:rsid w:val="00DC4DB2"/>
    <w:rsid w:val="00EB4CD3"/>
    <w:rsid w:val="00EC3B59"/>
    <w:rsid w:val="00EE740E"/>
    <w:rsid w:val="00F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2481"/>
  <w15:chartTrackingRefBased/>
  <w15:docId w15:val="{C76405C8-9DBC-4574-A457-04500AD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6D3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6D3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2021-01-18T12:40:00Z</dcterms:created>
  <dcterms:modified xsi:type="dcterms:W3CDTF">2023-01-26T08:15:00Z</dcterms:modified>
</cp:coreProperties>
</file>